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6C47" w:rsidRPr="00AB08CB" w:rsidRDefault="00E46C47" w:rsidP="00E46C47">
      <w:pPr>
        <w:jc w:val="center"/>
        <w:rPr>
          <w:sz w:val="32"/>
          <w:szCs w:val="32"/>
        </w:rPr>
      </w:pPr>
      <w:bookmarkStart w:id="0" w:name="bookmark8"/>
      <w:r w:rsidRPr="00AB08CB">
        <w:rPr>
          <w:b/>
          <w:sz w:val="32"/>
          <w:szCs w:val="32"/>
        </w:rPr>
        <w:t>АДМИНИСТРАЦИЯ</w:t>
      </w:r>
    </w:p>
    <w:p w:rsidR="00E46C47" w:rsidRPr="00AB08CB" w:rsidRDefault="00E46C47" w:rsidP="00E46C47">
      <w:pPr>
        <w:jc w:val="center"/>
        <w:rPr>
          <w:b/>
          <w:sz w:val="32"/>
          <w:szCs w:val="32"/>
        </w:rPr>
      </w:pPr>
      <w:r w:rsidRPr="00AB08CB">
        <w:rPr>
          <w:b/>
          <w:sz w:val="32"/>
          <w:szCs w:val="32"/>
        </w:rPr>
        <w:t>КРАСНОВСКОГО СЕЛЬСКОГО ПОСЕЛЕНИЯ</w:t>
      </w:r>
    </w:p>
    <w:p w:rsidR="00E46C47" w:rsidRPr="00AB08CB" w:rsidRDefault="00E46C47" w:rsidP="00E46C47">
      <w:pPr>
        <w:jc w:val="center"/>
        <w:rPr>
          <w:b/>
          <w:sz w:val="32"/>
          <w:szCs w:val="32"/>
        </w:rPr>
      </w:pPr>
      <w:r w:rsidRPr="00AB08CB">
        <w:rPr>
          <w:b/>
          <w:sz w:val="32"/>
          <w:szCs w:val="32"/>
        </w:rPr>
        <w:t>ТАРАСОВСКОГО РАЙОНА РОСТОВСКОЙ ОБЛАСТИ</w:t>
      </w:r>
    </w:p>
    <w:p w:rsidR="00E46C47" w:rsidRPr="00AB08CB" w:rsidRDefault="00E46C47" w:rsidP="00E46C47">
      <w:pPr>
        <w:jc w:val="center"/>
        <w:rPr>
          <w:b/>
          <w:sz w:val="32"/>
          <w:szCs w:val="32"/>
        </w:rPr>
      </w:pPr>
    </w:p>
    <w:p w:rsidR="00E46C47" w:rsidRPr="00AB08CB" w:rsidRDefault="00E46C47" w:rsidP="00E46C47">
      <w:pPr>
        <w:jc w:val="center"/>
        <w:rPr>
          <w:b/>
          <w:sz w:val="32"/>
          <w:szCs w:val="32"/>
        </w:rPr>
      </w:pPr>
      <w:r w:rsidRPr="00AB08CB">
        <w:rPr>
          <w:b/>
          <w:sz w:val="32"/>
          <w:szCs w:val="32"/>
        </w:rPr>
        <w:t>ПОСТАНОВЛЕНИЕ</w:t>
      </w:r>
    </w:p>
    <w:p w:rsidR="00E46C47" w:rsidRDefault="00E46C47" w:rsidP="00E46C47">
      <w:pPr>
        <w:rPr>
          <w:b/>
          <w:sz w:val="28"/>
          <w:szCs w:val="28"/>
        </w:rPr>
      </w:pPr>
    </w:p>
    <w:p w:rsidR="00E46C47" w:rsidRDefault="00AB08CB" w:rsidP="00E46C47">
      <w:pPr>
        <w:jc w:val="center"/>
        <w:rPr>
          <w:sz w:val="28"/>
          <w:szCs w:val="28"/>
        </w:rPr>
      </w:pPr>
      <w:r>
        <w:rPr>
          <w:sz w:val="28"/>
          <w:szCs w:val="28"/>
        </w:rPr>
        <w:t>16.09.2016г.</w:t>
      </w:r>
      <w:r w:rsidR="00E46C47">
        <w:rPr>
          <w:sz w:val="28"/>
          <w:szCs w:val="28"/>
        </w:rPr>
        <w:t xml:space="preserve">      </w:t>
      </w:r>
      <w:r w:rsidR="005B30BF">
        <w:rPr>
          <w:sz w:val="28"/>
          <w:szCs w:val="28"/>
        </w:rPr>
        <w:t xml:space="preserve">              </w:t>
      </w:r>
      <w:r w:rsidR="00E46C47"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№ 120</w:t>
      </w:r>
      <w:r w:rsidR="00E46C47">
        <w:rPr>
          <w:sz w:val="28"/>
          <w:szCs w:val="28"/>
        </w:rPr>
        <w:t xml:space="preserve">                         х. Верхний Мит</w:t>
      </w:r>
      <w:r w:rsidR="00E46C47">
        <w:rPr>
          <w:sz w:val="28"/>
          <w:szCs w:val="28"/>
        </w:rPr>
        <w:t>я</w:t>
      </w:r>
      <w:r w:rsidR="00E46C47">
        <w:rPr>
          <w:sz w:val="28"/>
          <w:szCs w:val="28"/>
        </w:rPr>
        <w:t>кин</w:t>
      </w:r>
    </w:p>
    <w:p w:rsidR="00E46C47" w:rsidRDefault="00E46C47" w:rsidP="00E46C47">
      <w:pPr>
        <w:rPr>
          <w:sz w:val="28"/>
          <w:szCs w:val="28"/>
        </w:rPr>
      </w:pPr>
    </w:p>
    <w:p w:rsidR="00F2598D" w:rsidRDefault="00F2598D" w:rsidP="00F2598D">
      <w:pPr>
        <w:rPr>
          <w:szCs w:val="28"/>
        </w:rPr>
      </w:pPr>
    </w:p>
    <w:p w:rsidR="00D643B9" w:rsidRDefault="00D643B9" w:rsidP="00D643B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О проведении аукциона на право заключения</w:t>
      </w:r>
    </w:p>
    <w:p w:rsidR="00D643B9" w:rsidRDefault="00D643B9" w:rsidP="00D643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8E6218">
        <w:rPr>
          <w:sz w:val="28"/>
          <w:szCs w:val="28"/>
        </w:rPr>
        <w:t>оговор</w:t>
      </w:r>
      <w:r>
        <w:rPr>
          <w:sz w:val="28"/>
          <w:szCs w:val="28"/>
        </w:rPr>
        <w:t>а на размещение нестационарного торгового</w:t>
      </w:r>
    </w:p>
    <w:p w:rsidR="00D643B9" w:rsidRDefault="00D643B9" w:rsidP="00D643B9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объекта на земельном участке, г</w:t>
      </w:r>
      <w:r w:rsidRPr="008E6218">
        <w:rPr>
          <w:sz w:val="28"/>
          <w:szCs w:val="28"/>
        </w:rPr>
        <w:t>осударстве</w:t>
      </w:r>
      <w:r w:rsidRPr="008E6218">
        <w:rPr>
          <w:sz w:val="28"/>
          <w:szCs w:val="28"/>
        </w:rPr>
        <w:t>н</w:t>
      </w:r>
      <w:r w:rsidRPr="008E6218">
        <w:rPr>
          <w:sz w:val="28"/>
          <w:szCs w:val="28"/>
        </w:rPr>
        <w:t>ная</w:t>
      </w:r>
    </w:p>
    <w:p w:rsidR="00D643B9" w:rsidRPr="008E6218" w:rsidRDefault="00D643B9" w:rsidP="00D643B9">
      <w:pPr>
        <w:tabs>
          <w:tab w:val="left" w:pos="0"/>
        </w:tabs>
        <w:jc w:val="center"/>
        <w:rPr>
          <w:sz w:val="28"/>
          <w:szCs w:val="28"/>
        </w:rPr>
      </w:pPr>
      <w:r w:rsidRPr="008E6218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Pr="008E6218">
        <w:rPr>
          <w:sz w:val="28"/>
          <w:szCs w:val="28"/>
        </w:rPr>
        <w:t xml:space="preserve"> не ра</w:t>
      </w:r>
      <w:r w:rsidRPr="008E6218">
        <w:rPr>
          <w:sz w:val="28"/>
          <w:szCs w:val="28"/>
        </w:rPr>
        <w:t>з</w:t>
      </w:r>
      <w:r w:rsidRPr="008E6218">
        <w:rPr>
          <w:sz w:val="28"/>
          <w:szCs w:val="28"/>
        </w:rPr>
        <w:t>граничена</w:t>
      </w:r>
    </w:p>
    <w:p w:rsidR="00D643B9" w:rsidRDefault="00D643B9" w:rsidP="00D643B9">
      <w:pPr>
        <w:rPr>
          <w:sz w:val="28"/>
          <w:szCs w:val="28"/>
        </w:rPr>
      </w:pPr>
    </w:p>
    <w:p w:rsidR="00D643B9" w:rsidRDefault="00D643B9" w:rsidP="00D643B9">
      <w:pPr>
        <w:rPr>
          <w:sz w:val="28"/>
          <w:szCs w:val="28"/>
        </w:rPr>
      </w:pPr>
    </w:p>
    <w:p w:rsidR="00D643B9" w:rsidRDefault="00D643B9" w:rsidP="00AB08C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402F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постановлением Правительства Ростовской области от 18.09.2015</w:t>
      </w:r>
      <w:r w:rsidR="00AB08CB">
        <w:rPr>
          <w:sz w:val="28"/>
          <w:szCs w:val="28"/>
        </w:rPr>
        <w:t>г.</w:t>
      </w:r>
      <w:r>
        <w:rPr>
          <w:sz w:val="28"/>
          <w:szCs w:val="28"/>
        </w:rPr>
        <w:t xml:space="preserve"> №</w:t>
      </w:r>
      <w:r w:rsidR="00AB08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583 и Положением </w:t>
      </w:r>
      <w:r w:rsidRPr="00486175">
        <w:rPr>
          <w:sz w:val="28"/>
          <w:szCs w:val="28"/>
        </w:rPr>
        <w:t>о размещении</w:t>
      </w:r>
      <w:r>
        <w:rPr>
          <w:sz w:val="28"/>
          <w:szCs w:val="28"/>
        </w:rPr>
        <w:t xml:space="preserve"> </w:t>
      </w:r>
      <w:r w:rsidRPr="00486175">
        <w:rPr>
          <w:bCs/>
          <w:sz w:val="28"/>
          <w:szCs w:val="28"/>
        </w:rPr>
        <w:t>нестационарных торговых об</w:t>
      </w:r>
      <w:r w:rsidRPr="00486175">
        <w:rPr>
          <w:bCs/>
          <w:sz w:val="28"/>
          <w:szCs w:val="28"/>
        </w:rPr>
        <w:t>ъ</w:t>
      </w:r>
      <w:r w:rsidRPr="00486175">
        <w:rPr>
          <w:bCs/>
          <w:sz w:val="28"/>
          <w:szCs w:val="28"/>
        </w:rPr>
        <w:t xml:space="preserve">ектов </w:t>
      </w:r>
      <w:r w:rsidRPr="00486175">
        <w:rPr>
          <w:sz w:val="28"/>
          <w:szCs w:val="28"/>
        </w:rPr>
        <w:t>на землях или земельных</w:t>
      </w:r>
      <w:r>
        <w:rPr>
          <w:sz w:val="28"/>
          <w:szCs w:val="28"/>
        </w:rPr>
        <w:t xml:space="preserve"> </w:t>
      </w:r>
      <w:r w:rsidRPr="00486175">
        <w:rPr>
          <w:sz w:val="28"/>
          <w:szCs w:val="28"/>
        </w:rPr>
        <w:t>участках, государственная собственность на к</w:t>
      </w:r>
      <w:r w:rsidRPr="00486175">
        <w:rPr>
          <w:sz w:val="28"/>
          <w:szCs w:val="28"/>
        </w:rPr>
        <w:t>о</w:t>
      </w:r>
      <w:r w:rsidRPr="00486175">
        <w:rPr>
          <w:sz w:val="28"/>
          <w:szCs w:val="28"/>
        </w:rPr>
        <w:t>торые</w:t>
      </w:r>
      <w:r>
        <w:rPr>
          <w:sz w:val="28"/>
          <w:szCs w:val="28"/>
        </w:rPr>
        <w:t xml:space="preserve"> </w:t>
      </w:r>
      <w:r w:rsidRPr="00486175">
        <w:rPr>
          <w:sz w:val="28"/>
          <w:szCs w:val="28"/>
        </w:rPr>
        <w:t>не разграничена, а также на землях или земельных участках,</w:t>
      </w:r>
      <w:r>
        <w:rPr>
          <w:sz w:val="28"/>
          <w:szCs w:val="28"/>
        </w:rPr>
        <w:t xml:space="preserve"> </w:t>
      </w:r>
      <w:r w:rsidRPr="00486175">
        <w:rPr>
          <w:sz w:val="28"/>
          <w:szCs w:val="28"/>
        </w:rPr>
        <w:t>наход</w:t>
      </w:r>
      <w:r w:rsidRPr="00486175">
        <w:rPr>
          <w:sz w:val="28"/>
          <w:szCs w:val="28"/>
        </w:rPr>
        <w:t>я</w:t>
      </w:r>
      <w:r w:rsidRPr="00486175">
        <w:rPr>
          <w:sz w:val="28"/>
          <w:szCs w:val="28"/>
        </w:rPr>
        <w:t>щихся в муниципальной собственности</w:t>
      </w:r>
      <w:r>
        <w:rPr>
          <w:sz w:val="28"/>
          <w:szCs w:val="28"/>
        </w:rPr>
        <w:t xml:space="preserve"> Красновского сельского поселения,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жденным </w:t>
      </w:r>
      <w:r w:rsidR="00AB08CB">
        <w:rPr>
          <w:sz w:val="28"/>
          <w:szCs w:val="28"/>
        </w:rPr>
        <w:t>р</w:t>
      </w:r>
      <w:r>
        <w:rPr>
          <w:sz w:val="28"/>
          <w:szCs w:val="28"/>
        </w:rPr>
        <w:t>ешением Собрания депутатов Красновского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от</w:t>
      </w:r>
      <w:r w:rsidR="00AB08CB">
        <w:rPr>
          <w:sz w:val="28"/>
          <w:szCs w:val="28"/>
        </w:rPr>
        <w:t xml:space="preserve"> 14</w:t>
      </w:r>
      <w:r w:rsidR="00AB08CB" w:rsidRPr="00AB08CB">
        <w:rPr>
          <w:sz w:val="28"/>
          <w:szCs w:val="28"/>
        </w:rPr>
        <w:t xml:space="preserve">.12.2015г. </w:t>
      </w:r>
      <w:r w:rsidRPr="00AB08CB">
        <w:rPr>
          <w:sz w:val="28"/>
          <w:szCs w:val="28"/>
        </w:rPr>
        <w:t>№</w:t>
      </w:r>
      <w:r w:rsidR="00AB08CB" w:rsidRPr="00AB08CB">
        <w:rPr>
          <w:sz w:val="28"/>
          <w:szCs w:val="28"/>
        </w:rPr>
        <w:t xml:space="preserve"> 91</w:t>
      </w:r>
      <w:r w:rsidRPr="00AB08CB">
        <w:rPr>
          <w:sz w:val="28"/>
          <w:szCs w:val="28"/>
        </w:rPr>
        <w:t xml:space="preserve">, </w:t>
      </w:r>
      <w:r w:rsidRPr="00D90605">
        <w:rPr>
          <w:sz w:val="28"/>
          <w:szCs w:val="28"/>
        </w:rPr>
        <w:t>Администрация  К</w:t>
      </w:r>
      <w:r>
        <w:rPr>
          <w:sz w:val="28"/>
          <w:szCs w:val="28"/>
        </w:rPr>
        <w:t>расновского сельского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</w:p>
    <w:p w:rsidR="00D643B9" w:rsidRDefault="00D643B9" w:rsidP="00AB08C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43B9" w:rsidRDefault="00D643B9" w:rsidP="00AB08CB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ПОСТАНОВЛЯЕТ:</w:t>
      </w:r>
    </w:p>
    <w:p w:rsidR="00D643B9" w:rsidRDefault="00D643B9" w:rsidP="00AB08CB">
      <w:pPr>
        <w:suppressAutoHyphens/>
        <w:jc w:val="both"/>
        <w:rPr>
          <w:sz w:val="28"/>
          <w:szCs w:val="28"/>
        </w:rPr>
      </w:pPr>
    </w:p>
    <w:p w:rsidR="00D643B9" w:rsidRPr="00D90605" w:rsidRDefault="00D643B9" w:rsidP="00AB08CB">
      <w:pPr>
        <w:pStyle w:val="6"/>
        <w:numPr>
          <w:ilvl w:val="0"/>
          <w:numId w:val="25"/>
        </w:numPr>
        <w:tabs>
          <w:tab w:val="left" w:pos="0"/>
          <w:tab w:val="left" w:pos="284"/>
          <w:tab w:val="left" w:pos="851"/>
          <w:tab w:val="left" w:pos="993"/>
        </w:tabs>
        <w:suppressAutoHyphens/>
        <w:ind w:left="0" w:firstLine="567"/>
        <w:contextualSpacing/>
        <w:jc w:val="both"/>
        <w:rPr>
          <w:b w:val="0"/>
          <w:sz w:val="28"/>
          <w:szCs w:val="28"/>
        </w:rPr>
      </w:pPr>
      <w:r w:rsidRPr="00D90605">
        <w:rPr>
          <w:b w:val="0"/>
          <w:sz w:val="28"/>
          <w:szCs w:val="28"/>
        </w:rPr>
        <w:t>Провести открытый по составу участников аукцион на право заключ</w:t>
      </w:r>
      <w:r w:rsidRPr="00D90605">
        <w:rPr>
          <w:b w:val="0"/>
          <w:sz w:val="28"/>
          <w:szCs w:val="28"/>
        </w:rPr>
        <w:t>е</w:t>
      </w:r>
      <w:r w:rsidRPr="00D90605">
        <w:rPr>
          <w:b w:val="0"/>
          <w:sz w:val="28"/>
          <w:szCs w:val="28"/>
        </w:rPr>
        <w:t>ния договора на размещение нестационарного торгового объекта на земельном уч</w:t>
      </w:r>
      <w:r w:rsidRPr="00D90605">
        <w:rPr>
          <w:b w:val="0"/>
          <w:sz w:val="28"/>
          <w:szCs w:val="28"/>
        </w:rPr>
        <w:t>а</w:t>
      </w:r>
      <w:r w:rsidRPr="00D90605">
        <w:rPr>
          <w:b w:val="0"/>
          <w:sz w:val="28"/>
          <w:szCs w:val="28"/>
        </w:rPr>
        <w:t>стке, государственная собственность на который не разграничена (далее – ау</w:t>
      </w:r>
      <w:r w:rsidRPr="00D90605">
        <w:rPr>
          <w:b w:val="0"/>
          <w:sz w:val="28"/>
          <w:szCs w:val="28"/>
        </w:rPr>
        <w:t>к</w:t>
      </w:r>
      <w:r w:rsidRPr="00D90605">
        <w:rPr>
          <w:b w:val="0"/>
          <w:sz w:val="28"/>
          <w:szCs w:val="28"/>
        </w:rPr>
        <w:t>цион). Место проведения аукциона: Ростовская область, Тарасовский район, х.Верхний Митякин, ул.Центральная, 136</w:t>
      </w:r>
      <w:r w:rsidRPr="00D90605">
        <w:rPr>
          <w:b w:val="0"/>
          <w:spacing w:val="-12"/>
          <w:sz w:val="28"/>
          <w:szCs w:val="28"/>
        </w:rPr>
        <w:t>.</w:t>
      </w:r>
      <w:r w:rsidRPr="00D90605">
        <w:rPr>
          <w:b w:val="0"/>
          <w:sz w:val="28"/>
          <w:szCs w:val="28"/>
        </w:rPr>
        <w:t xml:space="preserve"> Дата и время проведения аукци</w:t>
      </w:r>
      <w:r w:rsidRPr="00D90605">
        <w:rPr>
          <w:b w:val="0"/>
          <w:sz w:val="28"/>
          <w:szCs w:val="28"/>
        </w:rPr>
        <w:t>о</w:t>
      </w:r>
      <w:r w:rsidRPr="00D90605">
        <w:rPr>
          <w:b w:val="0"/>
          <w:sz w:val="28"/>
          <w:szCs w:val="28"/>
        </w:rPr>
        <w:t>на: 2</w:t>
      </w:r>
      <w:r w:rsidR="00D90605" w:rsidRPr="00D90605">
        <w:rPr>
          <w:b w:val="0"/>
          <w:sz w:val="28"/>
          <w:szCs w:val="28"/>
        </w:rPr>
        <w:t>5</w:t>
      </w:r>
      <w:r w:rsidRPr="00D90605">
        <w:rPr>
          <w:b w:val="0"/>
          <w:sz w:val="28"/>
          <w:szCs w:val="28"/>
        </w:rPr>
        <w:t>.</w:t>
      </w:r>
      <w:r w:rsidR="00D90605" w:rsidRPr="00D90605">
        <w:rPr>
          <w:b w:val="0"/>
          <w:sz w:val="28"/>
          <w:szCs w:val="28"/>
        </w:rPr>
        <w:t>10</w:t>
      </w:r>
      <w:r w:rsidRPr="00D90605">
        <w:rPr>
          <w:b w:val="0"/>
          <w:sz w:val="28"/>
          <w:szCs w:val="28"/>
        </w:rPr>
        <w:t>.2016г</w:t>
      </w:r>
      <w:r w:rsidR="00AB08CB">
        <w:rPr>
          <w:b w:val="0"/>
          <w:sz w:val="28"/>
          <w:szCs w:val="28"/>
        </w:rPr>
        <w:t>.</w:t>
      </w:r>
      <w:r w:rsidRPr="00D90605">
        <w:rPr>
          <w:b w:val="0"/>
          <w:sz w:val="28"/>
          <w:szCs w:val="28"/>
        </w:rPr>
        <w:t xml:space="preserve"> в 10-00.</w:t>
      </w:r>
    </w:p>
    <w:p w:rsidR="00D643B9" w:rsidRDefault="00D643B9" w:rsidP="00AB08CB">
      <w:pPr>
        <w:tabs>
          <w:tab w:val="left" w:pos="0"/>
        </w:tabs>
        <w:suppressAutoHyphens/>
        <w:ind w:firstLine="567"/>
        <w:jc w:val="both"/>
        <w:rPr>
          <w:sz w:val="28"/>
          <w:szCs w:val="28"/>
        </w:rPr>
      </w:pPr>
      <w:r w:rsidRPr="00D90605">
        <w:rPr>
          <w:sz w:val="28"/>
          <w:szCs w:val="28"/>
        </w:rPr>
        <w:t>1.1. ЛОТ №</w:t>
      </w:r>
      <w:r w:rsidR="00AB08CB">
        <w:rPr>
          <w:sz w:val="28"/>
          <w:szCs w:val="28"/>
        </w:rPr>
        <w:t xml:space="preserve"> </w:t>
      </w:r>
      <w:r w:rsidRPr="00D90605">
        <w:rPr>
          <w:sz w:val="28"/>
          <w:szCs w:val="28"/>
        </w:rPr>
        <w:t>1: право на заключение договора на размещение нестациона</w:t>
      </w:r>
      <w:r w:rsidRPr="00D90605">
        <w:rPr>
          <w:sz w:val="28"/>
          <w:szCs w:val="28"/>
        </w:rPr>
        <w:t>р</w:t>
      </w:r>
      <w:r w:rsidRPr="00D90605">
        <w:rPr>
          <w:sz w:val="28"/>
          <w:szCs w:val="28"/>
        </w:rPr>
        <w:t>ного торгового</w:t>
      </w:r>
      <w:r w:rsidRPr="00EE1373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EE1373">
        <w:rPr>
          <w:sz w:val="28"/>
          <w:szCs w:val="28"/>
        </w:rPr>
        <w:t xml:space="preserve"> на земельн</w:t>
      </w:r>
      <w:r>
        <w:rPr>
          <w:sz w:val="28"/>
          <w:szCs w:val="28"/>
        </w:rPr>
        <w:t>ом</w:t>
      </w:r>
      <w:r w:rsidRPr="00EE1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участке </w:t>
      </w:r>
      <w:r w:rsidRPr="00EE1373">
        <w:rPr>
          <w:sz w:val="28"/>
          <w:szCs w:val="28"/>
        </w:rPr>
        <w:t xml:space="preserve">из земель населенных пунктов площадью </w:t>
      </w:r>
      <w:r>
        <w:rPr>
          <w:sz w:val="28"/>
          <w:szCs w:val="28"/>
        </w:rPr>
        <w:t>46</w:t>
      </w:r>
      <w:r w:rsidR="00AB08CB">
        <w:rPr>
          <w:sz w:val="28"/>
          <w:szCs w:val="28"/>
        </w:rPr>
        <w:t xml:space="preserve"> </w:t>
      </w:r>
      <w:proofErr w:type="spellStart"/>
      <w:r w:rsidRPr="00EE1373">
        <w:rPr>
          <w:sz w:val="28"/>
          <w:szCs w:val="28"/>
        </w:rPr>
        <w:t>кв.м</w:t>
      </w:r>
      <w:proofErr w:type="spellEnd"/>
      <w:r w:rsidRPr="00EE1373">
        <w:rPr>
          <w:sz w:val="28"/>
          <w:szCs w:val="28"/>
        </w:rPr>
        <w:t xml:space="preserve"> с кадастровым №</w:t>
      </w:r>
      <w:r w:rsidR="00AB08CB">
        <w:rPr>
          <w:sz w:val="28"/>
          <w:szCs w:val="28"/>
        </w:rPr>
        <w:t xml:space="preserve"> </w:t>
      </w:r>
      <w:r w:rsidRPr="00EE1373">
        <w:rPr>
          <w:sz w:val="28"/>
          <w:szCs w:val="28"/>
        </w:rPr>
        <w:t>61:37:00</w:t>
      </w:r>
      <w:r>
        <w:rPr>
          <w:sz w:val="28"/>
          <w:szCs w:val="28"/>
        </w:rPr>
        <w:t>60101</w:t>
      </w:r>
      <w:r w:rsidRPr="00EE1373">
        <w:rPr>
          <w:sz w:val="28"/>
          <w:szCs w:val="28"/>
        </w:rPr>
        <w:t>:</w:t>
      </w:r>
      <w:r>
        <w:rPr>
          <w:sz w:val="28"/>
          <w:szCs w:val="28"/>
        </w:rPr>
        <w:t>1769</w:t>
      </w:r>
      <w:r w:rsidRPr="00EE1373">
        <w:rPr>
          <w:sz w:val="28"/>
          <w:szCs w:val="28"/>
        </w:rPr>
        <w:t>,  расположенный</w:t>
      </w:r>
      <w:r>
        <w:rPr>
          <w:sz w:val="28"/>
          <w:szCs w:val="28"/>
        </w:rPr>
        <w:t xml:space="preserve"> по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ресу: </w:t>
      </w:r>
      <w:r w:rsidRPr="00EE1373">
        <w:rPr>
          <w:sz w:val="28"/>
          <w:szCs w:val="28"/>
        </w:rPr>
        <w:t>Ростовская область, Тарасовский район</w:t>
      </w:r>
      <w:r w:rsidRPr="00927F9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х.Верхний</w:t>
      </w:r>
      <w:proofErr w:type="spellEnd"/>
      <w:r>
        <w:rPr>
          <w:sz w:val="28"/>
          <w:szCs w:val="28"/>
        </w:rPr>
        <w:t xml:space="preserve"> Митякин, ул.</w:t>
      </w:r>
      <w:r w:rsidR="00AB08CB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Центральная, 137-а.</w:t>
      </w:r>
    </w:p>
    <w:p w:rsidR="00D643B9" w:rsidRDefault="00D643B9" w:rsidP="00AB08CB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97998">
        <w:rPr>
          <w:sz w:val="28"/>
          <w:szCs w:val="28"/>
        </w:rPr>
        <w:t xml:space="preserve">2. Организатором аукциона определить Администрацию </w:t>
      </w:r>
      <w:r>
        <w:rPr>
          <w:sz w:val="28"/>
          <w:szCs w:val="28"/>
        </w:rPr>
        <w:t>Красновского сельского поселения Тарасовского района Ростовской обла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ти.</w:t>
      </w:r>
    </w:p>
    <w:p w:rsidR="00D643B9" w:rsidRDefault="00D643B9" w:rsidP="00AB08CB">
      <w:pPr>
        <w:pStyle w:val="a8"/>
        <w:tabs>
          <w:tab w:val="left" w:pos="0"/>
          <w:tab w:val="left" w:pos="993"/>
        </w:tabs>
        <w:suppressAutoHyphens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начальную цену предмета аукциона в размере ежегодной платы за размещение, определенной по результатам рыночной оценки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Федеральным законом от 29.07.1998 №135-ФЗ «Об оценочной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тельности в Российской Федерации» – 10680,0</w:t>
      </w:r>
      <w:r w:rsidR="00AB08CB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AB08CB">
        <w:rPr>
          <w:sz w:val="28"/>
          <w:szCs w:val="28"/>
        </w:rPr>
        <w:t>.</w:t>
      </w:r>
      <w:r>
        <w:rPr>
          <w:sz w:val="28"/>
          <w:szCs w:val="28"/>
        </w:rPr>
        <w:t xml:space="preserve"> (десять тысяч шестьсот 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семьдесят рублей) в год.</w:t>
      </w:r>
    </w:p>
    <w:p w:rsidR="00D643B9" w:rsidRPr="00F6670C" w:rsidRDefault="00D643B9" w:rsidP="00AB08CB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 w:rsidRPr="00F6670C">
        <w:rPr>
          <w:sz w:val="28"/>
          <w:szCs w:val="28"/>
        </w:rPr>
        <w:t>4. Определить величину повышения начальной цены предмета аукциона («шаг аукциона») в размере 3% начальной цены предмета аукциона, что соста</w:t>
      </w:r>
      <w:r w:rsidRPr="00F6670C">
        <w:rPr>
          <w:sz w:val="28"/>
          <w:szCs w:val="28"/>
        </w:rPr>
        <w:t>в</w:t>
      </w:r>
      <w:r w:rsidRPr="00F6670C">
        <w:rPr>
          <w:sz w:val="28"/>
          <w:szCs w:val="28"/>
        </w:rPr>
        <w:t>ляет</w:t>
      </w:r>
      <w:r>
        <w:rPr>
          <w:sz w:val="28"/>
          <w:szCs w:val="28"/>
        </w:rPr>
        <w:t xml:space="preserve"> </w:t>
      </w:r>
      <w:r w:rsidRPr="00F6670C">
        <w:rPr>
          <w:sz w:val="28"/>
          <w:szCs w:val="28"/>
        </w:rPr>
        <w:t xml:space="preserve">– </w:t>
      </w:r>
      <w:r>
        <w:rPr>
          <w:sz w:val="28"/>
          <w:szCs w:val="28"/>
        </w:rPr>
        <w:t>320,40</w:t>
      </w:r>
      <w:r w:rsidR="00AB08CB">
        <w:rPr>
          <w:sz w:val="28"/>
          <w:szCs w:val="28"/>
        </w:rPr>
        <w:t xml:space="preserve"> </w:t>
      </w:r>
      <w:r w:rsidRPr="00F6670C">
        <w:rPr>
          <w:sz w:val="28"/>
          <w:szCs w:val="28"/>
        </w:rPr>
        <w:t>руб</w:t>
      </w:r>
      <w:r w:rsidR="00AB08CB">
        <w:rPr>
          <w:sz w:val="28"/>
          <w:szCs w:val="28"/>
        </w:rPr>
        <w:t>.</w:t>
      </w:r>
      <w:r w:rsidRPr="00F6670C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триста двадцать </w:t>
      </w:r>
      <w:r w:rsidRPr="00F6670C">
        <w:rPr>
          <w:sz w:val="28"/>
          <w:szCs w:val="28"/>
        </w:rPr>
        <w:t>рубл</w:t>
      </w:r>
      <w:r>
        <w:rPr>
          <w:sz w:val="28"/>
          <w:szCs w:val="28"/>
        </w:rPr>
        <w:t>ей 40 коп</w:t>
      </w:r>
      <w:r w:rsidRPr="00F6670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643B9" w:rsidRDefault="00D643B9" w:rsidP="00AB08CB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Установить задаток для участия в аукционе в размере 80% начальной ц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 предмета аукциона, что составляет – 8544,0</w:t>
      </w:r>
      <w:r w:rsidR="00AB08CB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AB08CB">
        <w:rPr>
          <w:sz w:val="28"/>
          <w:szCs w:val="28"/>
        </w:rPr>
        <w:t>.</w:t>
      </w:r>
      <w:r>
        <w:rPr>
          <w:sz w:val="28"/>
          <w:szCs w:val="28"/>
        </w:rPr>
        <w:t xml:space="preserve"> (восемь тысяч пятьсот сорок четыре рубля).</w:t>
      </w:r>
    </w:p>
    <w:p w:rsidR="00D643B9" w:rsidRDefault="00D643B9" w:rsidP="00AB08CB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 w:rsidRPr="008B005F">
        <w:rPr>
          <w:sz w:val="28"/>
          <w:szCs w:val="28"/>
        </w:rPr>
        <w:t>6. Определить существенные условия договора аренды:</w:t>
      </w:r>
      <w:r>
        <w:rPr>
          <w:sz w:val="28"/>
          <w:szCs w:val="28"/>
        </w:rPr>
        <w:t xml:space="preserve"> с</w:t>
      </w:r>
      <w:r w:rsidRPr="008B005F">
        <w:rPr>
          <w:rStyle w:val="a7"/>
          <w:b w:val="0"/>
          <w:sz w:val="28"/>
          <w:szCs w:val="28"/>
        </w:rPr>
        <w:t>рок аренды з</w:t>
      </w:r>
      <w:r w:rsidRPr="008B005F">
        <w:rPr>
          <w:rStyle w:val="a7"/>
          <w:b w:val="0"/>
          <w:sz w:val="28"/>
          <w:szCs w:val="28"/>
        </w:rPr>
        <w:t>е</w:t>
      </w:r>
      <w:r w:rsidRPr="008B005F">
        <w:rPr>
          <w:rStyle w:val="a7"/>
          <w:b w:val="0"/>
          <w:sz w:val="28"/>
          <w:szCs w:val="28"/>
        </w:rPr>
        <w:t xml:space="preserve">мельного участка </w:t>
      </w:r>
      <w:r>
        <w:rPr>
          <w:rStyle w:val="a7"/>
          <w:b w:val="0"/>
          <w:sz w:val="28"/>
          <w:szCs w:val="28"/>
        </w:rPr>
        <w:t>5 лет.</w:t>
      </w:r>
    </w:p>
    <w:p w:rsidR="00D643B9" w:rsidRDefault="00D643B9" w:rsidP="00AB08CB">
      <w:pPr>
        <w:tabs>
          <w:tab w:val="left" w:pos="0"/>
          <w:tab w:val="left" w:pos="284"/>
          <w:tab w:val="left" w:pos="709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7. </w:t>
      </w:r>
      <w:r w:rsidRPr="004452B7">
        <w:rPr>
          <w:sz w:val="28"/>
          <w:szCs w:val="28"/>
        </w:rPr>
        <w:t>Определить, что прием заявок на участие в аукционе по установленной форме осуществлять</w:t>
      </w:r>
      <w:r w:rsidRPr="00E4402F">
        <w:rPr>
          <w:sz w:val="28"/>
          <w:szCs w:val="28"/>
        </w:rPr>
        <w:t xml:space="preserve"> по </w:t>
      </w:r>
      <w:r w:rsidRPr="008D10E1">
        <w:rPr>
          <w:sz w:val="28"/>
          <w:szCs w:val="28"/>
        </w:rPr>
        <w:t xml:space="preserve">адресу: Ростовская </w:t>
      </w:r>
      <w:r w:rsidRPr="008D10E1">
        <w:rPr>
          <w:rStyle w:val="a7"/>
          <w:b w:val="0"/>
          <w:sz w:val="28"/>
          <w:szCs w:val="28"/>
        </w:rPr>
        <w:t xml:space="preserve">область, Тарасовский район, </w:t>
      </w:r>
      <w:r>
        <w:rPr>
          <w:rStyle w:val="a7"/>
          <w:b w:val="0"/>
          <w:sz w:val="28"/>
          <w:szCs w:val="28"/>
        </w:rPr>
        <w:t xml:space="preserve">х.Верхний Митякин, ул.Центральная, </w:t>
      </w:r>
      <w:r w:rsidRPr="00D90605">
        <w:rPr>
          <w:rStyle w:val="a7"/>
          <w:b w:val="0"/>
          <w:sz w:val="28"/>
          <w:szCs w:val="28"/>
        </w:rPr>
        <w:t xml:space="preserve">136, </w:t>
      </w:r>
      <w:r w:rsidRPr="00D90605">
        <w:rPr>
          <w:rStyle w:val="a7"/>
          <w:b w:val="0"/>
          <w:sz w:val="28"/>
          <w:szCs w:val="28"/>
          <w:u w:val="single"/>
        </w:rPr>
        <w:t>с 2</w:t>
      </w:r>
      <w:r w:rsidR="00D90605" w:rsidRPr="00D90605">
        <w:rPr>
          <w:rStyle w:val="a7"/>
          <w:b w:val="0"/>
          <w:sz w:val="28"/>
          <w:szCs w:val="28"/>
          <w:u w:val="single"/>
        </w:rPr>
        <w:t>3</w:t>
      </w:r>
      <w:r w:rsidRPr="00D90605">
        <w:rPr>
          <w:rStyle w:val="a7"/>
          <w:b w:val="0"/>
          <w:sz w:val="28"/>
          <w:szCs w:val="28"/>
          <w:u w:val="single"/>
        </w:rPr>
        <w:t>.0</w:t>
      </w:r>
      <w:r w:rsidR="00D90605" w:rsidRPr="00D90605">
        <w:rPr>
          <w:rStyle w:val="a7"/>
          <w:b w:val="0"/>
          <w:sz w:val="28"/>
          <w:szCs w:val="28"/>
          <w:u w:val="single"/>
        </w:rPr>
        <w:t>9</w:t>
      </w:r>
      <w:r w:rsidRPr="00D90605">
        <w:rPr>
          <w:rStyle w:val="a7"/>
          <w:b w:val="0"/>
          <w:sz w:val="28"/>
          <w:szCs w:val="28"/>
          <w:u w:val="single"/>
        </w:rPr>
        <w:t xml:space="preserve">.2016г. по </w:t>
      </w:r>
      <w:r w:rsidR="00D90605" w:rsidRPr="00D90605">
        <w:rPr>
          <w:rStyle w:val="a7"/>
          <w:b w:val="0"/>
          <w:sz w:val="28"/>
          <w:szCs w:val="28"/>
          <w:u w:val="single"/>
        </w:rPr>
        <w:t>20</w:t>
      </w:r>
      <w:r w:rsidRPr="00D90605">
        <w:rPr>
          <w:rStyle w:val="a7"/>
          <w:b w:val="0"/>
          <w:sz w:val="28"/>
          <w:szCs w:val="28"/>
          <w:u w:val="single"/>
        </w:rPr>
        <w:t>.</w:t>
      </w:r>
      <w:r w:rsidR="00D90605" w:rsidRPr="00D90605">
        <w:rPr>
          <w:rStyle w:val="a7"/>
          <w:b w:val="0"/>
          <w:sz w:val="28"/>
          <w:szCs w:val="28"/>
          <w:u w:val="single"/>
        </w:rPr>
        <w:t>10</w:t>
      </w:r>
      <w:r w:rsidRPr="00D90605">
        <w:rPr>
          <w:rStyle w:val="a7"/>
          <w:b w:val="0"/>
          <w:sz w:val="28"/>
          <w:szCs w:val="28"/>
          <w:u w:val="single"/>
        </w:rPr>
        <w:t>.2016г.</w:t>
      </w:r>
      <w:r w:rsidRPr="00D90605">
        <w:rPr>
          <w:rStyle w:val="a7"/>
          <w:b w:val="0"/>
          <w:sz w:val="28"/>
          <w:szCs w:val="28"/>
        </w:rPr>
        <w:t xml:space="preserve"> вкл</w:t>
      </w:r>
      <w:r w:rsidRPr="00D90605">
        <w:rPr>
          <w:rStyle w:val="a7"/>
          <w:b w:val="0"/>
          <w:sz w:val="28"/>
          <w:szCs w:val="28"/>
        </w:rPr>
        <w:t>ю</w:t>
      </w:r>
      <w:r w:rsidRPr="00D90605">
        <w:rPr>
          <w:rStyle w:val="a7"/>
          <w:b w:val="0"/>
          <w:sz w:val="28"/>
          <w:szCs w:val="28"/>
        </w:rPr>
        <w:t>чительно</w:t>
      </w:r>
      <w:r w:rsidRPr="008D10E1">
        <w:rPr>
          <w:rStyle w:val="a7"/>
          <w:b w:val="0"/>
          <w:sz w:val="28"/>
          <w:szCs w:val="28"/>
        </w:rPr>
        <w:t xml:space="preserve"> по рабочим дням с 8-00 до 15-30 по московскому времени (кроме п</w:t>
      </w:r>
      <w:r w:rsidRPr="008D10E1">
        <w:rPr>
          <w:rStyle w:val="a7"/>
          <w:b w:val="0"/>
          <w:sz w:val="28"/>
          <w:szCs w:val="28"/>
        </w:rPr>
        <w:t>е</w:t>
      </w:r>
      <w:r w:rsidRPr="008D10E1">
        <w:rPr>
          <w:rStyle w:val="a7"/>
          <w:b w:val="0"/>
          <w:sz w:val="28"/>
          <w:szCs w:val="28"/>
        </w:rPr>
        <w:t>рерыва с 12-00 до 13-00).</w:t>
      </w:r>
    </w:p>
    <w:p w:rsidR="00D643B9" w:rsidRPr="00E4402F" w:rsidRDefault="00D643B9" w:rsidP="00AB08CB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7"/>
          <w:b w:val="0"/>
          <w:sz w:val="28"/>
          <w:szCs w:val="28"/>
        </w:rPr>
        <w:t xml:space="preserve">8. </w:t>
      </w:r>
      <w:r w:rsidRPr="00E4402F">
        <w:rPr>
          <w:sz w:val="28"/>
          <w:szCs w:val="28"/>
        </w:rPr>
        <w:t>Порядок проведения аукциона:</w:t>
      </w:r>
    </w:p>
    <w:p w:rsidR="00D643B9" w:rsidRPr="00E4402F" w:rsidRDefault="00D643B9" w:rsidP="00AB08CB">
      <w:pPr>
        <w:pStyle w:val="western"/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02F">
        <w:rPr>
          <w:sz w:val="28"/>
          <w:szCs w:val="28"/>
        </w:rPr>
        <w:t>1) аукцион ведет аукционист;</w:t>
      </w:r>
    </w:p>
    <w:p w:rsidR="00D643B9" w:rsidRPr="00E4402F" w:rsidRDefault="00D643B9" w:rsidP="00AB08CB">
      <w:pPr>
        <w:pStyle w:val="western"/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02F">
        <w:rPr>
          <w:sz w:val="28"/>
          <w:szCs w:val="28"/>
        </w:rPr>
        <w:t>2) аукцион начинается с оглашения аукционистом наименования, осно</w:t>
      </w:r>
      <w:r w:rsidRPr="00E4402F">
        <w:rPr>
          <w:sz w:val="28"/>
          <w:szCs w:val="28"/>
        </w:rPr>
        <w:t>в</w:t>
      </w:r>
      <w:r w:rsidRPr="00E4402F">
        <w:rPr>
          <w:sz w:val="28"/>
          <w:szCs w:val="28"/>
        </w:rPr>
        <w:t xml:space="preserve">ных характеристик и начальной цены </w:t>
      </w:r>
      <w:r>
        <w:rPr>
          <w:sz w:val="28"/>
          <w:szCs w:val="28"/>
        </w:rPr>
        <w:t>предмета аукциона</w:t>
      </w:r>
      <w:r w:rsidRPr="00E4402F">
        <w:rPr>
          <w:sz w:val="28"/>
          <w:szCs w:val="28"/>
        </w:rPr>
        <w:t>, "шага аукциона" и порядка проведения аукциона.</w:t>
      </w:r>
    </w:p>
    <w:p w:rsidR="00D643B9" w:rsidRPr="00E4402F" w:rsidRDefault="00D643B9" w:rsidP="00AB08CB">
      <w:pPr>
        <w:pStyle w:val="western"/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02F">
        <w:rPr>
          <w:sz w:val="28"/>
          <w:szCs w:val="28"/>
        </w:rPr>
        <w:t>"Шаг аукциона" не изменяется в течение всего аукциона.</w:t>
      </w:r>
    </w:p>
    <w:p w:rsidR="00D643B9" w:rsidRPr="00E4402F" w:rsidRDefault="00D643B9" w:rsidP="00AB08CB">
      <w:pPr>
        <w:pStyle w:val="western"/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02F">
        <w:rPr>
          <w:sz w:val="28"/>
          <w:szCs w:val="28"/>
        </w:rPr>
        <w:t>3) участникам аукциона выдаются пронумерованные билеты, которые они поднимают после оглашения аукционистом начально</w:t>
      </w:r>
      <w:r>
        <w:rPr>
          <w:sz w:val="28"/>
          <w:szCs w:val="28"/>
        </w:rPr>
        <w:t xml:space="preserve">й цены предмета аукциона </w:t>
      </w:r>
      <w:r w:rsidRPr="00E4402F">
        <w:rPr>
          <w:sz w:val="28"/>
          <w:szCs w:val="28"/>
        </w:rPr>
        <w:t xml:space="preserve">и каждого очередного размера </w:t>
      </w:r>
      <w:r>
        <w:rPr>
          <w:sz w:val="28"/>
          <w:szCs w:val="28"/>
        </w:rPr>
        <w:t xml:space="preserve">ежегодной платы за размещение </w:t>
      </w:r>
      <w:r w:rsidRPr="00E4402F">
        <w:rPr>
          <w:sz w:val="28"/>
          <w:szCs w:val="28"/>
        </w:rPr>
        <w:t>в случае, е</w:t>
      </w:r>
      <w:r w:rsidRPr="00E4402F">
        <w:rPr>
          <w:sz w:val="28"/>
          <w:szCs w:val="28"/>
        </w:rPr>
        <w:t>с</w:t>
      </w:r>
      <w:r w:rsidRPr="00E4402F">
        <w:rPr>
          <w:sz w:val="28"/>
          <w:szCs w:val="28"/>
        </w:rPr>
        <w:t xml:space="preserve">ли готовы заключить договор </w:t>
      </w:r>
      <w:r>
        <w:rPr>
          <w:sz w:val="28"/>
          <w:szCs w:val="28"/>
        </w:rPr>
        <w:t xml:space="preserve">на размещение </w:t>
      </w:r>
      <w:r w:rsidRPr="00EE1373">
        <w:rPr>
          <w:sz w:val="28"/>
          <w:szCs w:val="28"/>
        </w:rPr>
        <w:t>нестациона</w:t>
      </w:r>
      <w:r w:rsidRPr="00EE1373">
        <w:rPr>
          <w:sz w:val="28"/>
          <w:szCs w:val="28"/>
        </w:rPr>
        <w:t>р</w:t>
      </w:r>
      <w:r w:rsidRPr="00EE1373">
        <w:rPr>
          <w:sz w:val="28"/>
          <w:szCs w:val="28"/>
        </w:rPr>
        <w:t>н</w:t>
      </w:r>
      <w:r>
        <w:rPr>
          <w:sz w:val="28"/>
          <w:szCs w:val="28"/>
        </w:rPr>
        <w:t>ого</w:t>
      </w:r>
      <w:r w:rsidRPr="00EE1373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EE1373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EE1373">
        <w:rPr>
          <w:sz w:val="28"/>
          <w:szCs w:val="28"/>
        </w:rPr>
        <w:t xml:space="preserve"> на земельн</w:t>
      </w:r>
      <w:r>
        <w:rPr>
          <w:sz w:val="28"/>
          <w:szCs w:val="28"/>
        </w:rPr>
        <w:t>ом</w:t>
      </w:r>
      <w:r w:rsidRPr="00EE1373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участке</w:t>
      </w:r>
      <w:r w:rsidRPr="00E4402F">
        <w:rPr>
          <w:sz w:val="28"/>
          <w:szCs w:val="28"/>
        </w:rPr>
        <w:t xml:space="preserve"> в соответствии с этим размером </w:t>
      </w:r>
      <w:r>
        <w:rPr>
          <w:sz w:val="28"/>
          <w:szCs w:val="28"/>
        </w:rPr>
        <w:t>ежегодной платы за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мещение</w:t>
      </w:r>
      <w:r w:rsidRPr="00E4402F">
        <w:rPr>
          <w:sz w:val="28"/>
          <w:szCs w:val="28"/>
        </w:rPr>
        <w:t>;</w:t>
      </w:r>
    </w:p>
    <w:p w:rsidR="00D643B9" w:rsidRPr="00E4402F" w:rsidRDefault="00D643B9" w:rsidP="00AB08CB">
      <w:pPr>
        <w:pStyle w:val="western"/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02F">
        <w:rPr>
          <w:sz w:val="28"/>
          <w:szCs w:val="28"/>
        </w:rPr>
        <w:t xml:space="preserve">4) каждый последующий размер </w:t>
      </w:r>
      <w:r>
        <w:rPr>
          <w:sz w:val="28"/>
          <w:szCs w:val="28"/>
        </w:rPr>
        <w:t xml:space="preserve">ежегодной платы за размещение </w:t>
      </w:r>
      <w:r w:rsidRPr="00E4402F">
        <w:rPr>
          <w:sz w:val="28"/>
          <w:szCs w:val="28"/>
        </w:rPr>
        <w:t>аукци</w:t>
      </w:r>
      <w:r w:rsidRPr="00E4402F">
        <w:rPr>
          <w:sz w:val="28"/>
          <w:szCs w:val="28"/>
        </w:rPr>
        <w:t>о</w:t>
      </w:r>
      <w:r w:rsidRPr="00E4402F">
        <w:rPr>
          <w:sz w:val="28"/>
          <w:szCs w:val="28"/>
        </w:rPr>
        <w:t xml:space="preserve">нист назначает путем увеличения текущего размера </w:t>
      </w:r>
      <w:r>
        <w:rPr>
          <w:sz w:val="28"/>
          <w:szCs w:val="28"/>
        </w:rPr>
        <w:t>ежегодной платы за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щение </w:t>
      </w:r>
      <w:r w:rsidRPr="00E4402F">
        <w:rPr>
          <w:sz w:val="28"/>
          <w:szCs w:val="28"/>
        </w:rPr>
        <w:t xml:space="preserve">на "шаг аукциона". После объявления очередного размера </w:t>
      </w:r>
      <w:r>
        <w:rPr>
          <w:sz w:val="28"/>
          <w:szCs w:val="28"/>
        </w:rPr>
        <w:t xml:space="preserve">ежегодной платы за размещение </w:t>
      </w:r>
      <w:r w:rsidRPr="00E4402F">
        <w:rPr>
          <w:sz w:val="28"/>
          <w:szCs w:val="28"/>
        </w:rPr>
        <w:t>аукционист называет номер билета участника аукциона, к</w:t>
      </w:r>
      <w:r w:rsidRPr="00E4402F">
        <w:rPr>
          <w:sz w:val="28"/>
          <w:szCs w:val="28"/>
        </w:rPr>
        <w:t>о</w:t>
      </w:r>
      <w:r w:rsidRPr="00E4402F">
        <w:rPr>
          <w:sz w:val="28"/>
          <w:szCs w:val="28"/>
        </w:rPr>
        <w:t xml:space="preserve">торый первым поднял билет, и указывает на этого участника аукциона. Затем аукционист объявляет следующий размер </w:t>
      </w:r>
      <w:r>
        <w:rPr>
          <w:sz w:val="28"/>
          <w:szCs w:val="28"/>
        </w:rPr>
        <w:t xml:space="preserve">ежегодной платы за размещение </w:t>
      </w:r>
      <w:r w:rsidRPr="00E4402F">
        <w:rPr>
          <w:sz w:val="28"/>
          <w:szCs w:val="28"/>
        </w:rPr>
        <w:t>в с</w:t>
      </w:r>
      <w:r w:rsidRPr="00E4402F">
        <w:rPr>
          <w:sz w:val="28"/>
          <w:szCs w:val="28"/>
        </w:rPr>
        <w:t>о</w:t>
      </w:r>
      <w:r w:rsidRPr="00E4402F">
        <w:rPr>
          <w:sz w:val="28"/>
          <w:szCs w:val="28"/>
        </w:rPr>
        <w:t>ответствии с "ш</w:t>
      </w:r>
      <w:r w:rsidRPr="00E4402F">
        <w:rPr>
          <w:sz w:val="28"/>
          <w:szCs w:val="28"/>
        </w:rPr>
        <w:t>а</w:t>
      </w:r>
      <w:r w:rsidRPr="00E4402F">
        <w:rPr>
          <w:sz w:val="28"/>
          <w:szCs w:val="28"/>
        </w:rPr>
        <w:t>гом аукциона";</w:t>
      </w:r>
    </w:p>
    <w:p w:rsidR="00D643B9" w:rsidRPr="00E4402F" w:rsidRDefault="00D643B9" w:rsidP="00AB08CB">
      <w:pPr>
        <w:pStyle w:val="western"/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02F">
        <w:rPr>
          <w:sz w:val="28"/>
          <w:szCs w:val="28"/>
        </w:rPr>
        <w:t xml:space="preserve">5) при отсутствии участников аукциона, готовых заключить договор </w:t>
      </w:r>
      <w:r>
        <w:rPr>
          <w:sz w:val="28"/>
          <w:szCs w:val="28"/>
        </w:rPr>
        <w:t xml:space="preserve">на размещение </w:t>
      </w:r>
      <w:r w:rsidRPr="00EE1373">
        <w:rPr>
          <w:sz w:val="28"/>
          <w:szCs w:val="28"/>
        </w:rPr>
        <w:t>нестационарн</w:t>
      </w:r>
      <w:r>
        <w:rPr>
          <w:sz w:val="28"/>
          <w:szCs w:val="28"/>
        </w:rPr>
        <w:t>ого</w:t>
      </w:r>
      <w:r w:rsidRPr="00EE1373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EE1373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EE1373">
        <w:rPr>
          <w:sz w:val="28"/>
          <w:szCs w:val="28"/>
        </w:rPr>
        <w:t xml:space="preserve"> на земельн</w:t>
      </w:r>
      <w:r>
        <w:rPr>
          <w:sz w:val="28"/>
          <w:szCs w:val="28"/>
        </w:rPr>
        <w:t>ом</w:t>
      </w:r>
      <w:r w:rsidRPr="00EE1373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участке</w:t>
      </w:r>
      <w:r w:rsidRPr="00E4402F">
        <w:rPr>
          <w:sz w:val="28"/>
          <w:szCs w:val="28"/>
        </w:rPr>
        <w:t xml:space="preserve"> в соо</w:t>
      </w:r>
      <w:r w:rsidRPr="00E4402F">
        <w:rPr>
          <w:sz w:val="28"/>
          <w:szCs w:val="28"/>
        </w:rPr>
        <w:t>т</w:t>
      </w:r>
      <w:r w:rsidRPr="00E4402F">
        <w:rPr>
          <w:sz w:val="28"/>
          <w:szCs w:val="28"/>
        </w:rPr>
        <w:t xml:space="preserve">ветствии с названным аукционистом размером </w:t>
      </w:r>
      <w:r>
        <w:rPr>
          <w:sz w:val="28"/>
          <w:szCs w:val="28"/>
        </w:rPr>
        <w:t>ежегодной платы за разм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щение</w:t>
      </w:r>
      <w:r w:rsidRPr="00E4402F">
        <w:rPr>
          <w:sz w:val="28"/>
          <w:szCs w:val="28"/>
        </w:rPr>
        <w:t xml:space="preserve">, аукционист повторяет этот размер </w:t>
      </w:r>
      <w:r>
        <w:rPr>
          <w:sz w:val="28"/>
          <w:szCs w:val="28"/>
        </w:rPr>
        <w:t>ежегодной платы за размещение</w:t>
      </w:r>
      <w:r w:rsidRPr="00E4402F">
        <w:rPr>
          <w:sz w:val="28"/>
          <w:szCs w:val="28"/>
        </w:rPr>
        <w:t xml:space="preserve"> 3 раза.</w:t>
      </w:r>
    </w:p>
    <w:p w:rsidR="00D643B9" w:rsidRPr="00E4402F" w:rsidRDefault="00D643B9" w:rsidP="00AB08CB">
      <w:pPr>
        <w:pStyle w:val="western"/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02F">
        <w:rPr>
          <w:sz w:val="28"/>
          <w:szCs w:val="28"/>
        </w:rPr>
        <w:t xml:space="preserve">Если после троекратного объявления очередного размера </w:t>
      </w:r>
      <w:r>
        <w:rPr>
          <w:sz w:val="28"/>
          <w:szCs w:val="28"/>
        </w:rPr>
        <w:t>ежегодной 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 за размещение</w:t>
      </w:r>
      <w:r w:rsidRPr="00E4402F">
        <w:rPr>
          <w:sz w:val="28"/>
          <w:szCs w:val="28"/>
        </w:rPr>
        <w:t xml:space="preserve"> ни один из участников аукциона не поднял билет, аукц</w:t>
      </w:r>
      <w:r w:rsidRPr="00E4402F">
        <w:rPr>
          <w:sz w:val="28"/>
          <w:szCs w:val="28"/>
        </w:rPr>
        <w:t>и</w:t>
      </w:r>
      <w:r w:rsidRPr="00E4402F">
        <w:rPr>
          <w:sz w:val="28"/>
          <w:szCs w:val="28"/>
        </w:rPr>
        <w:t>он завершается. Победителем аукциона признается тот участник аукциона, н</w:t>
      </w:r>
      <w:r w:rsidRPr="00E4402F">
        <w:rPr>
          <w:sz w:val="28"/>
          <w:szCs w:val="28"/>
        </w:rPr>
        <w:t>о</w:t>
      </w:r>
      <w:r w:rsidRPr="00E4402F">
        <w:rPr>
          <w:sz w:val="28"/>
          <w:szCs w:val="28"/>
        </w:rPr>
        <w:t>мер билета которого был назван аукционистом после</w:t>
      </w:r>
      <w:r w:rsidRPr="00E4402F">
        <w:rPr>
          <w:sz w:val="28"/>
          <w:szCs w:val="28"/>
        </w:rPr>
        <w:t>д</w:t>
      </w:r>
      <w:r w:rsidRPr="00E4402F">
        <w:rPr>
          <w:sz w:val="28"/>
          <w:szCs w:val="28"/>
        </w:rPr>
        <w:t>ним;</w:t>
      </w:r>
    </w:p>
    <w:p w:rsidR="00D643B9" w:rsidRPr="00E4402F" w:rsidRDefault="00D643B9" w:rsidP="00AB08CB">
      <w:pPr>
        <w:pStyle w:val="western"/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402F">
        <w:rPr>
          <w:sz w:val="28"/>
          <w:szCs w:val="28"/>
        </w:rPr>
        <w:t>6) по завершении аукциона аукционист объявляет о продаже права на з</w:t>
      </w:r>
      <w:r w:rsidRPr="00E4402F">
        <w:rPr>
          <w:sz w:val="28"/>
          <w:szCs w:val="28"/>
        </w:rPr>
        <w:t>а</w:t>
      </w:r>
      <w:r w:rsidRPr="00E4402F">
        <w:rPr>
          <w:sz w:val="28"/>
          <w:szCs w:val="28"/>
        </w:rPr>
        <w:t xml:space="preserve">ключение договора </w:t>
      </w:r>
      <w:r>
        <w:rPr>
          <w:sz w:val="28"/>
          <w:szCs w:val="28"/>
        </w:rPr>
        <w:t xml:space="preserve">на размещение </w:t>
      </w:r>
      <w:r w:rsidRPr="00EE1373">
        <w:rPr>
          <w:sz w:val="28"/>
          <w:szCs w:val="28"/>
        </w:rPr>
        <w:t>нестационарн</w:t>
      </w:r>
      <w:r>
        <w:rPr>
          <w:sz w:val="28"/>
          <w:szCs w:val="28"/>
        </w:rPr>
        <w:t>ого</w:t>
      </w:r>
      <w:r w:rsidRPr="00EE1373">
        <w:rPr>
          <w:sz w:val="28"/>
          <w:szCs w:val="28"/>
        </w:rPr>
        <w:t xml:space="preserve"> торгов</w:t>
      </w:r>
      <w:r>
        <w:rPr>
          <w:sz w:val="28"/>
          <w:szCs w:val="28"/>
        </w:rPr>
        <w:t>ого</w:t>
      </w:r>
      <w:r w:rsidRPr="00EE1373">
        <w:rPr>
          <w:sz w:val="28"/>
          <w:szCs w:val="28"/>
        </w:rPr>
        <w:t xml:space="preserve"> объект</w:t>
      </w:r>
      <w:r>
        <w:rPr>
          <w:sz w:val="28"/>
          <w:szCs w:val="28"/>
        </w:rPr>
        <w:t>а</w:t>
      </w:r>
      <w:r w:rsidRPr="00EE1373">
        <w:rPr>
          <w:sz w:val="28"/>
          <w:szCs w:val="28"/>
        </w:rPr>
        <w:t xml:space="preserve"> на з</w:t>
      </w:r>
      <w:r w:rsidRPr="00EE1373">
        <w:rPr>
          <w:sz w:val="28"/>
          <w:szCs w:val="28"/>
        </w:rPr>
        <w:t>е</w:t>
      </w:r>
      <w:r w:rsidRPr="00EE1373">
        <w:rPr>
          <w:sz w:val="28"/>
          <w:szCs w:val="28"/>
        </w:rPr>
        <w:t>мельн</w:t>
      </w:r>
      <w:r>
        <w:rPr>
          <w:sz w:val="28"/>
          <w:szCs w:val="28"/>
        </w:rPr>
        <w:t>ом</w:t>
      </w:r>
      <w:r w:rsidRPr="00EE1373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участке</w:t>
      </w:r>
      <w:r w:rsidRPr="00E4402F">
        <w:rPr>
          <w:sz w:val="28"/>
          <w:szCs w:val="28"/>
        </w:rPr>
        <w:t xml:space="preserve">, называет размер </w:t>
      </w:r>
      <w:r>
        <w:rPr>
          <w:sz w:val="28"/>
          <w:szCs w:val="28"/>
        </w:rPr>
        <w:t>ежегодной платы за размещение</w:t>
      </w:r>
      <w:r w:rsidRPr="00E4402F">
        <w:rPr>
          <w:sz w:val="28"/>
          <w:szCs w:val="28"/>
        </w:rPr>
        <w:t xml:space="preserve"> и номер б</w:t>
      </w:r>
      <w:r w:rsidRPr="00E4402F">
        <w:rPr>
          <w:sz w:val="28"/>
          <w:szCs w:val="28"/>
        </w:rPr>
        <w:t>и</w:t>
      </w:r>
      <w:r w:rsidRPr="00E4402F">
        <w:rPr>
          <w:sz w:val="28"/>
          <w:szCs w:val="28"/>
        </w:rPr>
        <w:t>лета победит</w:t>
      </w:r>
      <w:r w:rsidRPr="00E4402F">
        <w:rPr>
          <w:sz w:val="28"/>
          <w:szCs w:val="28"/>
        </w:rPr>
        <w:t>е</w:t>
      </w:r>
      <w:r w:rsidRPr="00E4402F">
        <w:rPr>
          <w:sz w:val="28"/>
          <w:szCs w:val="28"/>
        </w:rPr>
        <w:t>ля аукциона.</w:t>
      </w:r>
    </w:p>
    <w:p w:rsidR="00D643B9" w:rsidRPr="008D10E1" w:rsidRDefault="00D643B9" w:rsidP="00AB08CB">
      <w:pPr>
        <w:pStyle w:val="a4"/>
        <w:tabs>
          <w:tab w:val="left" w:pos="0"/>
        </w:tabs>
        <w:suppressAutoHyphens/>
        <w:ind w:firstLine="709"/>
      </w:pPr>
      <w:r>
        <w:t>9</w:t>
      </w:r>
      <w:r w:rsidRPr="00E4402F">
        <w:t>.Установить, что задаток перечисляется на указанный в извещении о проведении аукциона счет</w:t>
      </w:r>
      <w:r>
        <w:t xml:space="preserve"> организатора аукциона</w:t>
      </w:r>
      <w:r w:rsidRPr="00E4402F">
        <w:t xml:space="preserve"> </w:t>
      </w:r>
      <w:r>
        <w:t xml:space="preserve"> </w:t>
      </w:r>
      <w:r w:rsidRPr="00E4402F">
        <w:t>и должен поступить на ук</w:t>
      </w:r>
      <w:r w:rsidRPr="00E4402F">
        <w:t>а</w:t>
      </w:r>
      <w:r w:rsidRPr="00E4402F">
        <w:t>занный счет о</w:t>
      </w:r>
      <w:r w:rsidRPr="00E4402F">
        <w:t>р</w:t>
      </w:r>
      <w:r w:rsidRPr="00E4402F">
        <w:t xml:space="preserve">ганизатора </w:t>
      </w:r>
      <w:r w:rsidRPr="008D10E1">
        <w:t xml:space="preserve">аукциона не </w:t>
      </w:r>
      <w:r w:rsidRPr="00D90605">
        <w:t>позднее</w:t>
      </w:r>
      <w:r w:rsidR="00D90605" w:rsidRPr="00D90605">
        <w:t xml:space="preserve"> 20</w:t>
      </w:r>
      <w:r w:rsidRPr="00D90605">
        <w:t>.</w:t>
      </w:r>
      <w:r w:rsidR="00D90605" w:rsidRPr="00D90605">
        <w:t>10</w:t>
      </w:r>
      <w:r w:rsidRPr="00D90605">
        <w:t>.2016г.</w:t>
      </w:r>
      <w:r w:rsidRPr="008D10E1">
        <w:t xml:space="preserve"> </w:t>
      </w:r>
    </w:p>
    <w:p w:rsidR="00D643B9" w:rsidRPr="00D91CA4" w:rsidRDefault="00D643B9" w:rsidP="00AB08CB">
      <w:pPr>
        <w:widowControl w:val="0"/>
        <w:suppressAutoHyphens/>
        <w:adjustRightInd w:val="0"/>
        <w:ind w:firstLine="540"/>
        <w:jc w:val="both"/>
        <w:rPr>
          <w:sz w:val="28"/>
          <w:szCs w:val="28"/>
        </w:rPr>
      </w:pPr>
      <w:r w:rsidRPr="008D10E1">
        <w:rPr>
          <w:sz w:val="28"/>
          <w:szCs w:val="28"/>
        </w:rPr>
        <w:t>Задаток, внесенный лицом, признанным победителем аукциона</w:t>
      </w:r>
      <w:r w:rsidRPr="007E7324">
        <w:rPr>
          <w:sz w:val="28"/>
          <w:szCs w:val="28"/>
        </w:rPr>
        <w:t xml:space="preserve"> или иным лицом, с которым </w:t>
      </w:r>
      <w:r>
        <w:rPr>
          <w:sz w:val="28"/>
          <w:szCs w:val="28"/>
        </w:rPr>
        <w:t xml:space="preserve">заключается </w:t>
      </w:r>
      <w:r w:rsidRPr="007E7324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 на размещение, </w:t>
      </w:r>
      <w:r w:rsidRPr="007E7324">
        <w:rPr>
          <w:sz w:val="28"/>
          <w:szCs w:val="28"/>
        </w:rPr>
        <w:t>засчитывается в опл</w:t>
      </w:r>
      <w:r w:rsidRPr="007E7324">
        <w:rPr>
          <w:sz w:val="28"/>
          <w:szCs w:val="28"/>
        </w:rPr>
        <w:t>а</w:t>
      </w:r>
      <w:r w:rsidRPr="007E7324">
        <w:rPr>
          <w:sz w:val="28"/>
          <w:szCs w:val="28"/>
        </w:rPr>
        <w:t>ту</w:t>
      </w:r>
      <w:r>
        <w:rPr>
          <w:sz w:val="28"/>
          <w:szCs w:val="28"/>
        </w:rPr>
        <w:t xml:space="preserve"> за размещение объектов</w:t>
      </w:r>
      <w:r w:rsidRPr="007E7324">
        <w:rPr>
          <w:sz w:val="28"/>
          <w:szCs w:val="28"/>
        </w:rPr>
        <w:t>.</w:t>
      </w:r>
      <w:r w:rsidRPr="00B860F3">
        <w:rPr>
          <w:sz w:val="28"/>
          <w:szCs w:val="28"/>
        </w:rPr>
        <w:t xml:space="preserve"> </w:t>
      </w:r>
      <w:r w:rsidRPr="00D91CA4">
        <w:rPr>
          <w:sz w:val="28"/>
          <w:szCs w:val="28"/>
        </w:rPr>
        <w:t xml:space="preserve">Задатки, внесенные этими лицами, не заключившими </w:t>
      </w:r>
      <w:r>
        <w:rPr>
          <w:sz w:val="28"/>
          <w:szCs w:val="28"/>
        </w:rPr>
        <w:t>договор на размещение</w:t>
      </w:r>
      <w:r w:rsidRPr="00D91CA4">
        <w:rPr>
          <w:sz w:val="28"/>
          <w:szCs w:val="28"/>
        </w:rPr>
        <w:t xml:space="preserve"> вследствие уклонения от заключения </w:t>
      </w:r>
      <w:r>
        <w:rPr>
          <w:sz w:val="28"/>
          <w:szCs w:val="28"/>
        </w:rPr>
        <w:t>указанного дог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вора</w:t>
      </w:r>
      <w:r w:rsidRPr="00D91CA4">
        <w:rPr>
          <w:sz w:val="28"/>
          <w:szCs w:val="28"/>
        </w:rPr>
        <w:t>, не возвращаются.</w:t>
      </w:r>
    </w:p>
    <w:p w:rsidR="00D643B9" w:rsidRDefault="00D643B9" w:rsidP="00AB08CB">
      <w:pPr>
        <w:widowControl w:val="0"/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обязан возвратить претенденту внесенный им зад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ток в течени</w:t>
      </w:r>
      <w:r w:rsidR="00AB08CB">
        <w:rPr>
          <w:sz w:val="28"/>
          <w:szCs w:val="28"/>
        </w:rPr>
        <w:t>и</w:t>
      </w:r>
      <w:r>
        <w:rPr>
          <w:sz w:val="28"/>
          <w:szCs w:val="28"/>
        </w:rPr>
        <w:t xml:space="preserve"> трех рабочих дней со дня поступления уведомления об отзыве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явки. </w:t>
      </w:r>
      <w:r w:rsidRPr="002A3EC7">
        <w:rPr>
          <w:sz w:val="28"/>
          <w:szCs w:val="28"/>
        </w:rPr>
        <w:t xml:space="preserve">В случае отзыва заявки </w:t>
      </w:r>
      <w:r>
        <w:rPr>
          <w:sz w:val="28"/>
          <w:szCs w:val="28"/>
        </w:rPr>
        <w:t>претендентом</w:t>
      </w:r>
      <w:r w:rsidRPr="002A3EC7">
        <w:rPr>
          <w:sz w:val="28"/>
          <w:szCs w:val="28"/>
        </w:rPr>
        <w:t xml:space="preserve"> позднее дня окончания срока при</w:t>
      </w:r>
      <w:r w:rsidRPr="002A3EC7">
        <w:rPr>
          <w:sz w:val="28"/>
          <w:szCs w:val="28"/>
        </w:rPr>
        <w:t>е</w:t>
      </w:r>
      <w:r w:rsidRPr="002A3EC7">
        <w:rPr>
          <w:sz w:val="28"/>
          <w:szCs w:val="28"/>
        </w:rPr>
        <w:t>ма заявок задаток возвращается в порядке, установленном для участников ау</w:t>
      </w:r>
      <w:r w:rsidRPr="002A3EC7">
        <w:rPr>
          <w:sz w:val="28"/>
          <w:szCs w:val="28"/>
        </w:rPr>
        <w:t>к</w:t>
      </w:r>
      <w:r w:rsidRPr="002A3EC7">
        <w:rPr>
          <w:sz w:val="28"/>
          <w:szCs w:val="28"/>
        </w:rPr>
        <w:t>циона</w:t>
      </w:r>
      <w:r>
        <w:rPr>
          <w:sz w:val="28"/>
          <w:szCs w:val="28"/>
        </w:rPr>
        <w:t>.</w:t>
      </w:r>
    </w:p>
    <w:p w:rsidR="00D643B9" w:rsidRDefault="00D643B9" w:rsidP="00AB08CB">
      <w:pPr>
        <w:widowControl w:val="0"/>
        <w:suppressAutoHyphens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</w:t>
      </w:r>
      <w:r w:rsidRPr="00D91CA4">
        <w:rPr>
          <w:sz w:val="28"/>
          <w:szCs w:val="28"/>
        </w:rPr>
        <w:t xml:space="preserve">обязан вернуть </w:t>
      </w:r>
      <w:r>
        <w:rPr>
          <w:sz w:val="28"/>
          <w:szCs w:val="28"/>
        </w:rPr>
        <w:t>претенденту</w:t>
      </w:r>
      <w:r w:rsidRPr="00D91CA4">
        <w:rPr>
          <w:sz w:val="28"/>
          <w:szCs w:val="28"/>
        </w:rPr>
        <w:t>, не допущенному к уч</w:t>
      </w:r>
      <w:r w:rsidRPr="00D91CA4">
        <w:rPr>
          <w:sz w:val="28"/>
          <w:szCs w:val="28"/>
        </w:rPr>
        <w:t>а</w:t>
      </w:r>
      <w:r w:rsidRPr="00D91CA4">
        <w:rPr>
          <w:sz w:val="28"/>
          <w:szCs w:val="28"/>
        </w:rPr>
        <w:t xml:space="preserve">стию в аукционе, внесенный им задаток в течение трех рабочих дней со дня оформления протокола </w:t>
      </w:r>
      <w:r>
        <w:rPr>
          <w:sz w:val="28"/>
          <w:szCs w:val="28"/>
        </w:rPr>
        <w:t xml:space="preserve">рассмотрения </w:t>
      </w:r>
      <w:r w:rsidRPr="00D91CA4">
        <w:rPr>
          <w:sz w:val="28"/>
          <w:szCs w:val="28"/>
        </w:rPr>
        <w:t>заявок на участие в ау</w:t>
      </w:r>
      <w:r w:rsidRPr="00D91CA4">
        <w:rPr>
          <w:sz w:val="28"/>
          <w:szCs w:val="28"/>
        </w:rPr>
        <w:t>к</w:t>
      </w:r>
      <w:r w:rsidRPr="00D91CA4">
        <w:rPr>
          <w:sz w:val="28"/>
          <w:szCs w:val="28"/>
        </w:rPr>
        <w:t>ционе.</w:t>
      </w:r>
    </w:p>
    <w:p w:rsidR="00D643B9" w:rsidRDefault="00D643B9" w:rsidP="00AB08CB">
      <w:pPr>
        <w:widowControl w:val="0"/>
        <w:suppressAutoHyphens/>
        <w:adjustRightInd w:val="0"/>
        <w:ind w:firstLine="540"/>
        <w:jc w:val="both"/>
        <w:rPr>
          <w:sz w:val="28"/>
          <w:szCs w:val="28"/>
        </w:rPr>
      </w:pPr>
      <w:r w:rsidRPr="00D91CA4">
        <w:rPr>
          <w:sz w:val="28"/>
          <w:szCs w:val="28"/>
        </w:rPr>
        <w:t xml:space="preserve">В течение трех рабочих дней со дня подписания протокола о результатах аукциона </w:t>
      </w:r>
      <w:r>
        <w:rPr>
          <w:sz w:val="28"/>
          <w:szCs w:val="28"/>
        </w:rPr>
        <w:t xml:space="preserve">организатор аукциона </w:t>
      </w:r>
      <w:r w:rsidRPr="00D91CA4">
        <w:rPr>
          <w:sz w:val="28"/>
          <w:szCs w:val="28"/>
        </w:rPr>
        <w:t>обязан возвратить задатки лицам, участвова</w:t>
      </w:r>
      <w:r w:rsidRPr="00D91CA4">
        <w:rPr>
          <w:sz w:val="28"/>
          <w:szCs w:val="28"/>
        </w:rPr>
        <w:t>в</w:t>
      </w:r>
      <w:r w:rsidRPr="00D91CA4">
        <w:rPr>
          <w:sz w:val="28"/>
          <w:szCs w:val="28"/>
        </w:rPr>
        <w:t>шим в аукционе, но не победившим в нем.</w:t>
      </w:r>
    </w:p>
    <w:p w:rsidR="00D643B9" w:rsidRDefault="00D643B9" w:rsidP="00AB08CB">
      <w:pPr>
        <w:widowControl w:val="0"/>
        <w:suppressAutoHyphens/>
        <w:adjustRightInd w:val="0"/>
        <w:ind w:firstLine="540"/>
        <w:jc w:val="both"/>
        <w:rPr>
          <w:rStyle w:val="a7"/>
          <w:b w:val="0"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8B005F">
        <w:rPr>
          <w:sz w:val="28"/>
          <w:szCs w:val="28"/>
        </w:rPr>
        <w:t>О</w:t>
      </w:r>
      <w:r w:rsidRPr="008B005F">
        <w:rPr>
          <w:rStyle w:val="a7"/>
          <w:b w:val="0"/>
          <w:sz w:val="28"/>
          <w:szCs w:val="28"/>
        </w:rPr>
        <w:t>беспечить публикацию извещения о проведении аукциона</w:t>
      </w:r>
      <w:r w:rsidRPr="00626451">
        <w:rPr>
          <w:rStyle w:val="a7"/>
          <w:b w:val="0"/>
          <w:sz w:val="28"/>
          <w:szCs w:val="28"/>
        </w:rPr>
        <w:t xml:space="preserve"> в газете Т</w:t>
      </w:r>
      <w:r w:rsidRPr="00626451">
        <w:rPr>
          <w:rStyle w:val="a7"/>
          <w:b w:val="0"/>
          <w:sz w:val="28"/>
          <w:szCs w:val="28"/>
        </w:rPr>
        <w:t>а</w:t>
      </w:r>
      <w:r w:rsidRPr="00626451">
        <w:rPr>
          <w:rStyle w:val="a7"/>
          <w:b w:val="0"/>
          <w:sz w:val="28"/>
          <w:szCs w:val="28"/>
        </w:rPr>
        <w:t>расовского района «Родная сторона», разместить извещение</w:t>
      </w:r>
      <w:r>
        <w:rPr>
          <w:rStyle w:val="a7"/>
          <w:b w:val="0"/>
          <w:sz w:val="28"/>
          <w:szCs w:val="28"/>
        </w:rPr>
        <w:t xml:space="preserve"> о проведении ау</w:t>
      </w:r>
      <w:r>
        <w:rPr>
          <w:rStyle w:val="a7"/>
          <w:b w:val="0"/>
          <w:sz w:val="28"/>
          <w:szCs w:val="28"/>
        </w:rPr>
        <w:t>к</w:t>
      </w:r>
      <w:r>
        <w:rPr>
          <w:rStyle w:val="a7"/>
          <w:b w:val="0"/>
          <w:sz w:val="28"/>
          <w:szCs w:val="28"/>
        </w:rPr>
        <w:t xml:space="preserve">циона </w:t>
      </w:r>
      <w:r w:rsidRPr="009373A5">
        <w:rPr>
          <w:rStyle w:val="a7"/>
          <w:b w:val="0"/>
          <w:sz w:val="28"/>
          <w:szCs w:val="28"/>
        </w:rPr>
        <w:t>на официальном сайте Администрации</w:t>
      </w:r>
      <w:r>
        <w:rPr>
          <w:rStyle w:val="a7"/>
          <w:b w:val="0"/>
          <w:sz w:val="28"/>
          <w:szCs w:val="28"/>
        </w:rPr>
        <w:t xml:space="preserve"> Красновского сельского посел</w:t>
      </w:r>
      <w:r>
        <w:rPr>
          <w:rStyle w:val="a7"/>
          <w:b w:val="0"/>
          <w:sz w:val="28"/>
          <w:szCs w:val="28"/>
        </w:rPr>
        <w:t>е</w:t>
      </w:r>
      <w:r>
        <w:rPr>
          <w:rStyle w:val="a7"/>
          <w:b w:val="0"/>
          <w:sz w:val="28"/>
          <w:szCs w:val="28"/>
        </w:rPr>
        <w:t>ния Тарасовск</w:t>
      </w:r>
      <w:r>
        <w:rPr>
          <w:rStyle w:val="a7"/>
          <w:b w:val="0"/>
          <w:sz w:val="28"/>
          <w:szCs w:val="28"/>
        </w:rPr>
        <w:t>о</w:t>
      </w:r>
      <w:r>
        <w:rPr>
          <w:rStyle w:val="a7"/>
          <w:b w:val="0"/>
          <w:sz w:val="28"/>
          <w:szCs w:val="28"/>
        </w:rPr>
        <w:t xml:space="preserve">го района Ростовской области </w:t>
      </w:r>
      <w:r w:rsidRPr="009373A5">
        <w:rPr>
          <w:rStyle w:val="a7"/>
          <w:b w:val="0"/>
          <w:sz w:val="28"/>
          <w:szCs w:val="28"/>
        </w:rPr>
        <w:t>в сети «Интернет»</w:t>
      </w:r>
      <w:r w:rsidRPr="004C2193">
        <w:rPr>
          <w:rStyle w:val="a7"/>
          <w:b w:val="0"/>
          <w:sz w:val="28"/>
          <w:szCs w:val="28"/>
        </w:rPr>
        <w:t xml:space="preserve">. </w:t>
      </w:r>
    </w:p>
    <w:p w:rsidR="00D643B9" w:rsidRPr="004C2193" w:rsidRDefault="00D643B9" w:rsidP="00AB08CB">
      <w:pPr>
        <w:tabs>
          <w:tab w:val="left" w:pos="0"/>
        </w:tabs>
        <w:suppressAutoHyphens/>
        <w:ind w:firstLine="567"/>
        <w:jc w:val="both"/>
        <w:rPr>
          <w:rStyle w:val="a7"/>
          <w:b w:val="0"/>
          <w:sz w:val="28"/>
          <w:szCs w:val="28"/>
        </w:rPr>
      </w:pPr>
      <w:r>
        <w:rPr>
          <w:rStyle w:val="a7"/>
          <w:b w:val="0"/>
          <w:sz w:val="28"/>
          <w:szCs w:val="28"/>
        </w:rPr>
        <w:t>11. Контроль за исполнением настоящего постановления оставляю за с</w:t>
      </w:r>
      <w:r>
        <w:rPr>
          <w:rStyle w:val="a7"/>
          <w:b w:val="0"/>
          <w:sz w:val="28"/>
          <w:szCs w:val="28"/>
        </w:rPr>
        <w:t>о</w:t>
      </w:r>
      <w:r>
        <w:rPr>
          <w:rStyle w:val="a7"/>
          <w:b w:val="0"/>
          <w:sz w:val="28"/>
          <w:szCs w:val="28"/>
        </w:rPr>
        <w:t>бой.</w:t>
      </w:r>
    </w:p>
    <w:p w:rsidR="00D643B9" w:rsidRDefault="00D643B9" w:rsidP="00D643B9">
      <w:pPr>
        <w:rPr>
          <w:sz w:val="28"/>
          <w:szCs w:val="28"/>
        </w:rPr>
      </w:pPr>
    </w:p>
    <w:p w:rsidR="00D643B9" w:rsidRDefault="00D643B9" w:rsidP="00D643B9">
      <w:pPr>
        <w:rPr>
          <w:sz w:val="28"/>
          <w:szCs w:val="28"/>
        </w:rPr>
      </w:pPr>
    </w:p>
    <w:p w:rsidR="00482BA9" w:rsidRPr="00DC415E" w:rsidRDefault="00482BA9" w:rsidP="00482BA9">
      <w:pPr>
        <w:pStyle w:val="ad"/>
        <w:rPr>
          <w:rFonts w:ascii="Times New Roman" w:hAnsi="Times New Roman"/>
          <w:sz w:val="28"/>
          <w:szCs w:val="28"/>
        </w:rPr>
      </w:pPr>
      <w:r w:rsidRPr="00DC415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DC41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E15CC4">
        <w:rPr>
          <w:rFonts w:ascii="Times New Roman" w:hAnsi="Times New Roman"/>
          <w:sz w:val="28"/>
          <w:szCs w:val="28"/>
        </w:rPr>
        <w:t xml:space="preserve">расновского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415E">
        <w:rPr>
          <w:rFonts w:ascii="Times New Roman" w:hAnsi="Times New Roman"/>
          <w:sz w:val="28"/>
          <w:szCs w:val="28"/>
        </w:rPr>
        <w:t xml:space="preserve"> </w:t>
      </w:r>
    </w:p>
    <w:p w:rsidR="00482BA9" w:rsidRDefault="00482BA9" w:rsidP="00E15CC4">
      <w:pPr>
        <w:adjustRightInd w:val="0"/>
        <w:jc w:val="both"/>
        <w:rPr>
          <w:sz w:val="28"/>
          <w:szCs w:val="28"/>
        </w:rPr>
      </w:pPr>
      <w:r w:rsidRPr="00DC415E">
        <w:rPr>
          <w:sz w:val="28"/>
          <w:szCs w:val="28"/>
        </w:rPr>
        <w:t>сельского поселения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F23B0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</w:t>
      </w:r>
      <w:r w:rsidRPr="00DC415E">
        <w:rPr>
          <w:sz w:val="28"/>
          <w:szCs w:val="28"/>
        </w:rPr>
        <w:tab/>
      </w:r>
      <w:r w:rsidRPr="00DC415E">
        <w:rPr>
          <w:sz w:val="28"/>
          <w:szCs w:val="28"/>
        </w:rPr>
        <w:tab/>
      </w:r>
      <w:r w:rsidR="00E15CC4">
        <w:rPr>
          <w:sz w:val="28"/>
          <w:szCs w:val="28"/>
        </w:rPr>
        <w:t>Г.В. Бадаев</w:t>
      </w:r>
    </w:p>
    <w:bookmarkEnd w:id="0"/>
    <w:p w:rsidR="00482BA9" w:rsidRDefault="00482BA9" w:rsidP="00482BA9">
      <w:pPr>
        <w:rPr>
          <w:sz w:val="28"/>
          <w:szCs w:val="28"/>
        </w:rPr>
      </w:pPr>
    </w:p>
    <w:sectPr w:rsidR="00482BA9" w:rsidSect="00FE5A7F">
      <w:type w:val="continuous"/>
      <w:pgSz w:w="11907" w:h="16840" w:code="9"/>
      <w:pgMar w:top="709" w:right="851" w:bottom="851" w:left="130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5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7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DCB77B2"/>
    <w:multiLevelType w:val="hybridMultilevel"/>
    <w:tmpl w:val="F4A85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3C89183C"/>
    <w:multiLevelType w:val="hybridMultilevel"/>
    <w:tmpl w:val="198C5638"/>
    <w:lvl w:ilvl="0" w:tplc="7D28C38A">
      <w:start w:val="11"/>
      <w:numFmt w:val="decimal"/>
      <w:lvlText w:val="%1."/>
      <w:lvlJc w:val="left"/>
      <w:pPr>
        <w:ind w:left="136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8"/>
  </w:num>
  <w:num w:numId="6">
    <w:abstractNumId w:val="20"/>
  </w:num>
  <w:num w:numId="7">
    <w:abstractNumId w:val="23"/>
  </w:num>
  <w:num w:numId="8">
    <w:abstractNumId w:val="19"/>
  </w:num>
  <w:num w:numId="9">
    <w:abstractNumId w:val="24"/>
  </w:num>
  <w:num w:numId="10">
    <w:abstractNumId w:val="15"/>
  </w:num>
  <w:num w:numId="11">
    <w:abstractNumId w:val="22"/>
  </w:num>
  <w:num w:numId="12">
    <w:abstractNumId w:val="9"/>
  </w:num>
  <w:num w:numId="13">
    <w:abstractNumId w:val="3"/>
  </w:num>
  <w:num w:numId="14">
    <w:abstractNumId w:val="17"/>
  </w:num>
  <w:num w:numId="15">
    <w:abstractNumId w:val="8"/>
  </w:num>
  <w:num w:numId="16">
    <w:abstractNumId w:val="11"/>
  </w:num>
  <w:num w:numId="17">
    <w:abstractNumId w:val="21"/>
  </w:num>
  <w:num w:numId="18">
    <w:abstractNumId w:val="7"/>
  </w:num>
  <w:num w:numId="19">
    <w:abstractNumId w:val="16"/>
  </w:num>
  <w:num w:numId="20">
    <w:abstractNumId w:val="25"/>
  </w:num>
  <w:num w:numId="21">
    <w:abstractNumId w:val="4"/>
  </w:num>
  <w:num w:numId="22">
    <w:abstractNumId w:val="2"/>
  </w:num>
  <w:num w:numId="23">
    <w:abstractNumId w:val="12"/>
  </w:num>
  <w:num w:numId="24">
    <w:abstractNumId w:val="5"/>
  </w:num>
  <w:num w:numId="25">
    <w:abstractNumId w:val="6"/>
  </w:num>
  <w:num w:numId="26">
    <w:abstractNumId w:val="10"/>
  </w:num>
  <w:num w:numId="27">
    <w:abstractNumId w:val="14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autoHyphenation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2184C"/>
    <w:rsid w:val="000237C2"/>
    <w:rsid w:val="00031364"/>
    <w:rsid w:val="00031D4B"/>
    <w:rsid w:val="00033697"/>
    <w:rsid w:val="000355AB"/>
    <w:rsid w:val="000378BD"/>
    <w:rsid w:val="0004708B"/>
    <w:rsid w:val="00047AF5"/>
    <w:rsid w:val="00052145"/>
    <w:rsid w:val="0006653F"/>
    <w:rsid w:val="00072425"/>
    <w:rsid w:val="0007407C"/>
    <w:rsid w:val="0007561A"/>
    <w:rsid w:val="00083C4F"/>
    <w:rsid w:val="0009183C"/>
    <w:rsid w:val="00093206"/>
    <w:rsid w:val="00094B6A"/>
    <w:rsid w:val="000A0852"/>
    <w:rsid w:val="000A16F3"/>
    <w:rsid w:val="000B0BDB"/>
    <w:rsid w:val="000B69A8"/>
    <w:rsid w:val="000C202D"/>
    <w:rsid w:val="000C36DB"/>
    <w:rsid w:val="000C5949"/>
    <w:rsid w:val="000E3277"/>
    <w:rsid w:val="000E341A"/>
    <w:rsid w:val="000F0FD6"/>
    <w:rsid w:val="000F4FD5"/>
    <w:rsid w:val="00135818"/>
    <w:rsid w:val="00142CE0"/>
    <w:rsid w:val="00155730"/>
    <w:rsid w:val="00164FDC"/>
    <w:rsid w:val="00167FBB"/>
    <w:rsid w:val="001713B9"/>
    <w:rsid w:val="00172E9A"/>
    <w:rsid w:val="00173EFA"/>
    <w:rsid w:val="00180842"/>
    <w:rsid w:val="00180D2C"/>
    <w:rsid w:val="00180E6C"/>
    <w:rsid w:val="001819FA"/>
    <w:rsid w:val="00190DDD"/>
    <w:rsid w:val="00196AF9"/>
    <w:rsid w:val="001D29EB"/>
    <w:rsid w:val="001D535D"/>
    <w:rsid w:val="001E3638"/>
    <w:rsid w:val="001F1484"/>
    <w:rsid w:val="002210AE"/>
    <w:rsid w:val="00222411"/>
    <w:rsid w:val="002406E9"/>
    <w:rsid w:val="00243F75"/>
    <w:rsid w:val="00253DC3"/>
    <w:rsid w:val="00262704"/>
    <w:rsid w:val="0028507A"/>
    <w:rsid w:val="00290C41"/>
    <w:rsid w:val="002A00DA"/>
    <w:rsid w:val="002A416B"/>
    <w:rsid w:val="002A4803"/>
    <w:rsid w:val="002A55CB"/>
    <w:rsid w:val="002A67D7"/>
    <w:rsid w:val="002A746A"/>
    <w:rsid w:val="002B3949"/>
    <w:rsid w:val="002B764C"/>
    <w:rsid w:val="002C3EFC"/>
    <w:rsid w:val="002C4798"/>
    <w:rsid w:val="002D6486"/>
    <w:rsid w:val="002F4C80"/>
    <w:rsid w:val="00301F4C"/>
    <w:rsid w:val="00304272"/>
    <w:rsid w:val="00305652"/>
    <w:rsid w:val="00305DDE"/>
    <w:rsid w:val="00305FB7"/>
    <w:rsid w:val="003115E3"/>
    <w:rsid w:val="00312203"/>
    <w:rsid w:val="00321B57"/>
    <w:rsid w:val="00322E78"/>
    <w:rsid w:val="00336224"/>
    <w:rsid w:val="0034192E"/>
    <w:rsid w:val="003557FE"/>
    <w:rsid w:val="0036728A"/>
    <w:rsid w:val="0038116D"/>
    <w:rsid w:val="0038126B"/>
    <w:rsid w:val="00392DC3"/>
    <w:rsid w:val="003A0A2B"/>
    <w:rsid w:val="003A1486"/>
    <w:rsid w:val="003A550D"/>
    <w:rsid w:val="003B60B6"/>
    <w:rsid w:val="003C1A6A"/>
    <w:rsid w:val="003C1BE1"/>
    <w:rsid w:val="003C2136"/>
    <w:rsid w:val="003C551A"/>
    <w:rsid w:val="003C6BFF"/>
    <w:rsid w:val="003D0C43"/>
    <w:rsid w:val="003D223E"/>
    <w:rsid w:val="003D52F1"/>
    <w:rsid w:val="003D5C38"/>
    <w:rsid w:val="003D79D7"/>
    <w:rsid w:val="003E4264"/>
    <w:rsid w:val="003E4FCD"/>
    <w:rsid w:val="00403F3B"/>
    <w:rsid w:val="00410BA2"/>
    <w:rsid w:val="00411BDA"/>
    <w:rsid w:val="00411BE5"/>
    <w:rsid w:val="0042232E"/>
    <w:rsid w:val="00425B24"/>
    <w:rsid w:val="00433B67"/>
    <w:rsid w:val="004361ED"/>
    <w:rsid w:val="00443003"/>
    <w:rsid w:val="00443B52"/>
    <w:rsid w:val="00453186"/>
    <w:rsid w:val="004571E8"/>
    <w:rsid w:val="00460F97"/>
    <w:rsid w:val="004618C0"/>
    <w:rsid w:val="004623A4"/>
    <w:rsid w:val="004674A6"/>
    <w:rsid w:val="00472B3C"/>
    <w:rsid w:val="00482BA9"/>
    <w:rsid w:val="0048561A"/>
    <w:rsid w:val="00487FE7"/>
    <w:rsid w:val="00491F62"/>
    <w:rsid w:val="004A20A5"/>
    <w:rsid w:val="004A220E"/>
    <w:rsid w:val="004A41AF"/>
    <w:rsid w:val="004A5BD6"/>
    <w:rsid w:val="004B2DD5"/>
    <w:rsid w:val="004B300A"/>
    <w:rsid w:val="004C2193"/>
    <w:rsid w:val="004C53C6"/>
    <w:rsid w:val="004D08F1"/>
    <w:rsid w:val="004E216E"/>
    <w:rsid w:val="004F1A37"/>
    <w:rsid w:val="004F3A15"/>
    <w:rsid w:val="00522F15"/>
    <w:rsid w:val="005238ED"/>
    <w:rsid w:val="00534563"/>
    <w:rsid w:val="00534D83"/>
    <w:rsid w:val="005413D2"/>
    <w:rsid w:val="0055198F"/>
    <w:rsid w:val="005530FB"/>
    <w:rsid w:val="00553CEB"/>
    <w:rsid w:val="005679A0"/>
    <w:rsid w:val="005806B7"/>
    <w:rsid w:val="00581234"/>
    <w:rsid w:val="005828D6"/>
    <w:rsid w:val="005834FB"/>
    <w:rsid w:val="00593398"/>
    <w:rsid w:val="005946A0"/>
    <w:rsid w:val="00594B7E"/>
    <w:rsid w:val="00595A31"/>
    <w:rsid w:val="005A40C6"/>
    <w:rsid w:val="005A63FD"/>
    <w:rsid w:val="005B1A44"/>
    <w:rsid w:val="005B2F4C"/>
    <w:rsid w:val="005B30BF"/>
    <w:rsid w:val="005B65F1"/>
    <w:rsid w:val="005C4D5F"/>
    <w:rsid w:val="005C658F"/>
    <w:rsid w:val="005D3C52"/>
    <w:rsid w:val="005D5EEE"/>
    <w:rsid w:val="005F3E72"/>
    <w:rsid w:val="005F4226"/>
    <w:rsid w:val="005F552F"/>
    <w:rsid w:val="00604A2C"/>
    <w:rsid w:val="006076E7"/>
    <w:rsid w:val="00610DC0"/>
    <w:rsid w:val="0061279C"/>
    <w:rsid w:val="00617470"/>
    <w:rsid w:val="00617DF7"/>
    <w:rsid w:val="00626451"/>
    <w:rsid w:val="00631363"/>
    <w:rsid w:val="00640E94"/>
    <w:rsid w:val="00646CDC"/>
    <w:rsid w:val="00646FEF"/>
    <w:rsid w:val="0066230B"/>
    <w:rsid w:val="006778ED"/>
    <w:rsid w:val="00684081"/>
    <w:rsid w:val="006860A9"/>
    <w:rsid w:val="0068654C"/>
    <w:rsid w:val="0069559B"/>
    <w:rsid w:val="0069577C"/>
    <w:rsid w:val="006A05F6"/>
    <w:rsid w:val="006A45B3"/>
    <w:rsid w:val="006B04BC"/>
    <w:rsid w:val="006B4C58"/>
    <w:rsid w:val="006C3624"/>
    <w:rsid w:val="006C58B5"/>
    <w:rsid w:val="006E3761"/>
    <w:rsid w:val="006E3CD4"/>
    <w:rsid w:val="006F1DC7"/>
    <w:rsid w:val="006F2574"/>
    <w:rsid w:val="006F42CE"/>
    <w:rsid w:val="006F48F0"/>
    <w:rsid w:val="007051E4"/>
    <w:rsid w:val="007070C7"/>
    <w:rsid w:val="00710807"/>
    <w:rsid w:val="0071315F"/>
    <w:rsid w:val="0071581D"/>
    <w:rsid w:val="007167F5"/>
    <w:rsid w:val="007301A9"/>
    <w:rsid w:val="00734718"/>
    <w:rsid w:val="007348F1"/>
    <w:rsid w:val="007453D6"/>
    <w:rsid w:val="00745CB1"/>
    <w:rsid w:val="0075112D"/>
    <w:rsid w:val="007523DD"/>
    <w:rsid w:val="00764780"/>
    <w:rsid w:val="00767142"/>
    <w:rsid w:val="007702C1"/>
    <w:rsid w:val="00773ACF"/>
    <w:rsid w:val="00776E2E"/>
    <w:rsid w:val="00781163"/>
    <w:rsid w:val="007854BC"/>
    <w:rsid w:val="007868C4"/>
    <w:rsid w:val="007909FA"/>
    <w:rsid w:val="007A3210"/>
    <w:rsid w:val="007B4944"/>
    <w:rsid w:val="007B5020"/>
    <w:rsid w:val="007B6DF3"/>
    <w:rsid w:val="007D30EE"/>
    <w:rsid w:val="007D4D78"/>
    <w:rsid w:val="007D5720"/>
    <w:rsid w:val="007E25E8"/>
    <w:rsid w:val="007F2AE2"/>
    <w:rsid w:val="007F7A95"/>
    <w:rsid w:val="00820505"/>
    <w:rsid w:val="008267EA"/>
    <w:rsid w:val="00832A25"/>
    <w:rsid w:val="008346EB"/>
    <w:rsid w:val="00840A5E"/>
    <w:rsid w:val="00842C03"/>
    <w:rsid w:val="00846836"/>
    <w:rsid w:val="00851405"/>
    <w:rsid w:val="00857929"/>
    <w:rsid w:val="00864C29"/>
    <w:rsid w:val="008660B5"/>
    <w:rsid w:val="00866D1C"/>
    <w:rsid w:val="0088291F"/>
    <w:rsid w:val="00883B87"/>
    <w:rsid w:val="008A298E"/>
    <w:rsid w:val="008C01B1"/>
    <w:rsid w:val="008C08C0"/>
    <w:rsid w:val="008C0F58"/>
    <w:rsid w:val="008C6F55"/>
    <w:rsid w:val="008C70D8"/>
    <w:rsid w:val="008D1C45"/>
    <w:rsid w:val="008D4CAB"/>
    <w:rsid w:val="008E6218"/>
    <w:rsid w:val="008F51A9"/>
    <w:rsid w:val="009019BF"/>
    <w:rsid w:val="00906D84"/>
    <w:rsid w:val="00912909"/>
    <w:rsid w:val="009146C2"/>
    <w:rsid w:val="0091632C"/>
    <w:rsid w:val="00922FB9"/>
    <w:rsid w:val="00931905"/>
    <w:rsid w:val="00931DAC"/>
    <w:rsid w:val="00945BBF"/>
    <w:rsid w:val="0094636C"/>
    <w:rsid w:val="009467FD"/>
    <w:rsid w:val="00947180"/>
    <w:rsid w:val="00950D2E"/>
    <w:rsid w:val="00963577"/>
    <w:rsid w:val="00964505"/>
    <w:rsid w:val="00967078"/>
    <w:rsid w:val="00972A70"/>
    <w:rsid w:val="0097715D"/>
    <w:rsid w:val="0098336F"/>
    <w:rsid w:val="00993014"/>
    <w:rsid w:val="009965D3"/>
    <w:rsid w:val="00996F7E"/>
    <w:rsid w:val="00997D5B"/>
    <w:rsid w:val="009A6D72"/>
    <w:rsid w:val="009B04AB"/>
    <w:rsid w:val="009B1871"/>
    <w:rsid w:val="009B1D24"/>
    <w:rsid w:val="009B5088"/>
    <w:rsid w:val="009B546E"/>
    <w:rsid w:val="009C6518"/>
    <w:rsid w:val="009D69B4"/>
    <w:rsid w:val="009D766A"/>
    <w:rsid w:val="009F55AC"/>
    <w:rsid w:val="00A03301"/>
    <w:rsid w:val="00A115B5"/>
    <w:rsid w:val="00A160BB"/>
    <w:rsid w:val="00A350B4"/>
    <w:rsid w:val="00A36C8A"/>
    <w:rsid w:val="00A43A2A"/>
    <w:rsid w:val="00A6094E"/>
    <w:rsid w:val="00A81E64"/>
    <w:rsid w:val="00A86DCF"/>
    <w:rsid w:val="00A93BBB"/>
    <w:rsid w:val="00A94C8C"/>
    <w:rsid w:val="00A974A8"/>
    <w:rsid w:val="00AA11A3"/>
    <w:rsid w:val="00AA6B9B"/>
    <w:rsid w:val="00AB08CB"/>
    <w:rsid w:val="00AB1CBA"/>
    <w:rsid w:val="00AB4034"/>
    <w:rsid w:val="00AB5180"/>
    <w:rsid w:val="00AC10DB"/>
    <w:rsid w:val="00AC6D19"/>
    <w:rsid w:val="00AD36A6"/>
    <w:rsid w:val="00AF05B0"/>
    <w:rsid w:val="00B0559F"/>
    <w:rsid w:val="00B101BE"/>
    <w:rsid w:val="00B106F8"/>
    <w:rsid w:val="00B10F67"/>
    <w:rsid w:val="00B129F7"/>
    <w:rsid w:val="00B203F7"/>
    <w:rsid w:val="00B24C24"/>
    <w:rsid w:val="00B27ABE"/>
    <w:rsid w:val="00B416FF"/>
    <w:rsid w:val="00B50656"/>
    <w:rsid w:val="00B53625"/>
    <w:rsid w:val="00B57DFC"/>
    <w:rsid w:val="00B57E67"/>
    <w:rsid w:val="00B80E86"/>
    <w:rsid w:val="00B817F6"/>
    <w:rsid w:val="00B843C7"/>
    <w:rsid w:val="00B84A27"/>
    <w:rsid w:val="00B87C93"/>
    <w:rsid w:val="00BA17CC"/>
    <w:rsid w:val="00BA480E"/>
    <w:rsid w:val="00BB3471"/>
    <w:rsid w:val="00BB472A"/>
    <w:rsid w:val="00BB5923"/>
    <w:rsid w:val="00BB7EC6"/>
    <w:rsid w:val="00BC472E"/>
    <w:rsid w:val="00BC779A"/>
    <w:rsid w:val="00BD333A"/>
    <w:rsid w:val="00BE551A"/>
    <w:rsid w:val="00BE700A"/>
    <w:rsid w:val="00BF28F6"/>
    <w:rsid w:val="00BF2966"/>
    <w:rsid w:val="00BF75F5"/>
    <w:rsid w:val="00C06360"/>
    <w:rsid w:val="00C13820"/>
    <w:rsid w:val="00C15862"/>
    <w:rsid w:val="00C31650"/>
    <w:rsid w:val="00C326DA"/>
    <w:rsid w:val="00C32BD8"/>
    <w:rsid w:val="00C32EBF"/>
    <w:rsid w:val="00C41133"/>
    <w:rsid w:val="00C477D5"/>
    <w:rsid w:val="00C634DD"/>
    <w:rsid w:val="00C66537"/>
    <w:rsid w:val="00C70A32"/>
    <w:rsid w:val="00C7679B"/>
    <w:rsid w:val="00C81966"/>
    <w:rsid w:val="00C82300"/>
    <w:rsid w:val="00C83A38"/>
    <w:rsid w:val="00C87101"/>
    <w:rsid w:val="00C97019"/>
    <w:rsid w:val="00CA1B5B"/>
    <w:rsid w:val="00CB1542"/>
    <w:rsid w:val="00CB2862"/>
    <w:rsid w:val="00CB736C"/>
    <w:rsid w:val="00CB7DE1"/>
    <w:rsid w:val="00CC19D1"/>
    <w:rsid w:val="00CC6C59"/>
    <w:rsid w:val="00CC6FB7"/>
    <w:rsid w:val="00CE00D1"/>
    <w:rsid w:val="00CE5BE7"/>
    <w:rsid w:val="00CE7A29"/>
    <w:rsid w:val="00CF2624"/>
    <w:rsid w:val="00CF3269"/>
    <w:rsid w:val="00D06663"/>
    <w:rsid w:val="00D06B87"/>
    <w:rsid w:val="00D10BB9"/>
    <w:rsid w:val="00D161FA"/>
    <w:rsid w:val="00D24F56"/>
    <w:rsid w:val="00D51918"/>
    <w:rsid w:val="00D615FC"/>
    <w:rsid w:val="00D643B9"/>
    <w:rsid w:val="00D645A6"/>
    <w:rsid w:val="00D65174"/>
    <w:rsid w:val="00D87A67"/>
    <w:rsid w:val="00D90605"/>
    <w:rsid w:val="00D918F2"/>
    <w:rsid w:val="00D91FF6"/>
    <w:rsid w:val="00D95493"/>
    <w:rsid w:val="00D963DC"/>
    <w:rsid w:val="00D9724F"/>
    <w:rsid w:val="00DA106A"/>
    <w:rsid w:val="00DA1093"/>
    <w:rsid w:val="00DB31BC"/>
    <w:rsid w:val="00DB32B6"/>
    <w:rsid w:val="00DB6AF9"/>
    <w:rsid w:val="00DC28F8"/>
    <w:rsid w:val="00DC4EFF"/>
    <w:rsid w:val="00DC6DE7"/>
    <w:rsid w:val="00DD0449"/>
    <w:rsid w:val="00DD3B96"/>
    <w:rsid w:val="00DD7D2F"/>
    <w:rsid w:val="00DE0209"/>
    <w:rsid w:val="00DE2F0E"/>
    <w:rsid w:val="00DE4B42"/>
    <w:rsid w:val="00DE4F62"/>
    <w:rsid w:val="00DE5D66"/>
    <w:rsid w:val="00DF12E8"/>
    <w:rsid w:val="00E02389"/>
    <w:rsid w:val="00E03386"/>
    <w:rsid w:val="00E05E71"/>
    <w:rsid w:val="00E1139A"/>
    <w:rsid w:val="00E12C42"/>
    <w:rsid w:val="00E14210"/>
    <w:rsid w:val="00E15CC4"/>
    <w:rsid w:val="00E27825"/>
    <w:rsid w:val="00E4387A"/>
    <w:rsid w:val="00E43C23"/>
    <w:rsid w:val="00E4402F"/>
    <w:rsid w:val="00E46C47"/>
    <w:rsid w:val="00E606D2"/>
    <w:rsid w:val="00E610DF"/>
    <w:rsid w:val="00E65B18"/>
    <w:rsid w:val="00E65EBF"/>
    <w:rsid w:val="00E70296"/>
    <w:rsid w:val="00E74373"/>
    <w:rsid w:val="00E74D66"/>
    <w:rsid w:val="00E813C4"/>
    <w:rsid w:val="00E9265F"/>
    <w:rsid w:val="00E9290B"/>
    <w:rsid w:val="00E937A1"/>
    <w:rsid w:val="00E94354"/>
    <w:rsid w:val="00EA0BB6"/>
    <w:rsid w:val="00EA121A"/>
    <w:rsid w:val="00EA6A5C"/>
    <w:rsid w:val="00EB1B0A"/>
    <w:rsid w:val="00EB259D"/>
    <w:rsid w:val="00EB3FF6"/>
    <w:rsid w:val="00EC32E4"/>
    <w:rsid w:val="00EE261E"/>
    <w:rsid w:val="00EE2A18"/>
    <w:rsid w:val="00EE348B"/>
    <w:rsid w:val="00EE7F89"/>
    <w:rsid w:val="00EF0495"/>
    <w:rsid w:val="00EF0C08"/>
    <w:rsid w:val="00EF413E"/>
    <w:rsid w:val="00EF70F4"/>
    <w:rsid w:val="00F04830"/>
    <w:rsid w:val="00F17E63"/>
    <w:rsid w:val="00F17F3D"/>
    <w:rsid w:val="00F22F78"/>
    <w:rsid w:val="00F23305"/>
    <w:rsid w:val="00F23B06"/>
    <w:rsid w:val="00F2598D"/>
    <w:rsid w:val="00F279F3"/>
    <w:rsid w:val="00F306DE"/>
    <w:rsid w:val="00F356D9"/>
    <w:rsid w:val="00F37236"/>
    <w:rsid w:val="00F428EE"/>
    <w:rsid w:val="00F43A11"/>
    <w:rsid w:val="00F510C5"/>
    <w:rsid w:val="00F52DD8"/>
    <w:rsid w:val="00F62A09"/>
    <w:rsid w:val="00F6430D"/>
    <w:rsid w:val="00F65505"/>
    <w:rsid w:val="00F7015D"/>
    <w:rsid w:val="00F81047"/>
    <w:rsid w:val="00F97998"/>
    <w:rsid w:val="00FA677D"/>
    <w:rsid w:val="00FA787B"/>
    <w:rsid w:val="00FB15D2"/>
    <w:rsid w:val="00FE0B7E"/>
    <w:rsid w:val="00FE5A7F"/>
    <w:rsid w:val="00FE6234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BC90AC-645F-48AD-8473-766E9A15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paragraph" w:styleId="a9">
    <w:name w:val="Balloon Text"/>
    <w:basedOn w:val="a"/>
    <w:link w:val="aa"/>
    <w:uiPriority w:val="99"/>
    <w:semiHidden/>
    <w:unhideWhenUsed/>
    <w:rsid w:val="006E37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6E3761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B203F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A00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№1_"/>
    <w:link w:val="12"/>
    <w:locked/>
    <w:rsid w:val="00BE700A"/>
    <w:rPr>
      <w:b/>
      <w:bCs/>
      <w:sz w:val="34"/>
      <w:szCs w:val="34"/>
      <w:shd w:val="clear" w:color="auto" w:fill="FFFFFF"/>
    </w:rPr>
  </w:style>
  <w:style w:type="character" w:customStyle="1" w:styleId="51">
    <w:name w:val="Основной текст (5)_"/>
    <w:link w:val="52"/>
    <w:locked/>
    <w:rsid w:val="00BE700A"/>
    <w:rPr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E700A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52">
    <w:name w:val="Основной текст (5)"/>
    <w:basedOn w:val="a"/>
    <w:link w:val="51"/>
    <w:rsid w:val="00BE700A"/>
    <w:pPr>
      <w:shd w:val="clear" w:color="auto" w:fill="FFFFFF"/>
      <w:autoSpaceDE/>
      <w:autoSpaceDN/>
      <w:spacing w:after="60" w:line="240" w:lineRule="atLeast"/>
      <w:ind w:hanging="280"/>
    </w:pPr>
    <w:rPr>
      <w:sz w:val="23"/>
      <w:szCs w:val="23"/>
    </w:rPr>
  </w:style>
  <w:style w:type="paragraph" w:styleId="ab">
    <w:name w:val="Название"/>
    <w:basedOn w:val="a"/>
    <w:link w:val="ac"/>
    <w:uiPriority w:val="99"/>
    <w:qFormat/>
    <w:rsid w:val="00BE700A"/>
    <w:pPr>
      <w:autoSpaceDE/>
      <w:autoSpaceDN/>
      <w:jc w:val="center"/>
    </w:pPr>
    <w:rPr>
      <w:snapToGrid w:val="0"/>
      <w:sz w:val="36"/>
    </w:rPr>
  </w:style>
  <w:style w:type="character" w:customStyle="1" w:styleId="ac">
    <w:name w:val="Название Знак"/>
    <w:link w:val="ab"/>
    <w:uiPriority w:val="99"/>
    <w:rsid w:val="00BE700A"/>
    <w:rPr>
      <w:snapToGrid w:val="0"/>
      <w:sz w:val="36"/>
    </w:rPr>
  </w:style>
  <w:style w:type="paragraph" w:styleId="ad">
    <w:name w:val="No Spacing"/>
    <w:uiPriority w:val="1"/>
    <w:qFormat/>
    <w:rsid w:val="00F2598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7D38-5612-4872-8068-CE3DFC32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2016-10-03T10:09:00Z</cp:lastPrinted>
  <dcterms:created xsi:type="dcterms:W3CDTF">2025-07-14T17:46:00Z</dcterms:created>
  <dcterms:modified xsi:type="dcterms:W3CDTF">2025-07-14T17:46:00Z</dcterms:modified>
</cp:coreProperties>
</file>